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0F7" w:rsidRPr="00F36163" w:rsidRDefault="00A35698" w:rsidP="00A35698">
      <w:pPr>
        <w:jc w:val="center"/>
        <w:rPr>
          <w:rFonts w:ascii="Times New Roman" w:hAnsi="Times New Roman" w:cs="Times New Roman"/>
        </w:rPr>
      </w:pPr>
      <w:r w:rsidRPr="00F36163">
        <w:rPr>
          <w:rFonts w:ascii="Times New Roman" w:hAnsi="Times New Roman" w:cs="Times New Roman"/>
          <w:noProof/>
          <w:lang w:eastAsia="es-ES"/>
        </w:rPr>
        <w:drawing>
          <wp:inline distT="0" distB="0" distL="0" distR="0" wp14:anchorId="1CBD51F4" wp14:editId="25FDC43A">
            <wp:extent cx="785004" cy="1236687"/>
            <wp:effectExtent l="0" t="0" r="0" b="190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nicipio de Mant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8349" cy="1241957"/>
                    </a:xfrm>
                    <a:prstGeom prst="rect">
                      <a:avLst/>
                    </a:prstGeom>
                  </pic:spPr>
                </pic:pic>
              </a:graphicData>
            </a:graphic>
          </wp:inline>
        </w:drawing>
      </w:r>
    </w:p>
    <w:p w:rsidR="00A35698" w:rsidRPr="00F36163" w:rsidRDefault="00A35698" w:rsidP="00A35698">
      <w:pPr>
        <w:pStyle w:val="Sinespaciado"/>
        <w:jc w:val="center"/>
        <w:rPr>
          <w:rFonts w:ascii="Times New Roman" w:hAnsi="Times New Roman" w:cs="Times New Roman"/>
          <w:b/>
          <w:sz w:val="36"/>
          <w:szCs w:val="28"/>
          <w:lang w:val="es-ES"/>
        </w:rPr>
      </w:pPr>
      <w:r w:rsidRPr="00F36163">
        <w:rPr>
          <w:rFonts w:ascii="Times New Roman" w:hAnsi="Times New Roman" w:cs="Times New Roman"/>
          <w:b/>
          <w:sz w:val="36"/>
          <w:szCs w:val="28"/>
          <w:lang w:val="es-ES"/>
        </w:rPr>
        <w:t>REPUBLICA DEL ECUADOR</w:t>
      </w:r>
    </w:p>
    <w:p w:rsidR="00A35698" w:rsidRPr="00F36163" w:rsidRDefault="00A35698" w:rsidP="00A35698">
      <w:pPr>
        <w:pStyle w:val="Sinespaciado"/>
        <w:jc w:val="center"/>
        <w:rPr>
          <w:rFonts w:ascii="Times New Roman" w:hAnsi="Times New Roman" w:cs="Times New Roman"/>
          <w:b/>
          <w:sz w:val="28"/>
          <w:szCs w:val="28"/>
          <w:lang w:val="es-ES"/>
        </w:rPr>
      </w:pPr>
    </w:p>
    <w:p w:rsidR="00A35698" w:rsidRPr="00F36163" w:rsidRDefault="00A35698" w:rsidP="00A35698">
      <w:pPr>
        <w:pStyle w:val="Sinespaciado"/>
        <w:jc w:val="center"/>
        <w:rPr>
          <w:rFonts w:ascii="Times New Roman" w:hAnsi="Times New Roman" w:cs="Times New Roman"/>
          <w:b/>
          <w:sz w:val="32"/>
          <w:szCs w:val="28"/>
          <w:lang w:val="es-ES"/>
        </w:rPr>
      </w:pPr>
      <w:r w:rsidRPr="00F36163">
        <w:rPr>
          <w:rFonts w:ascii="Times New Roman" w:hAnsi="Times New Roman" w:cs="Times New Roman"/>
          <w:b/>
          <w:sz w:val="32"/>
          <w:szCs w:val="28"/>
          <w:lang w:val="es-ES"/>
        </w:rPr>
        <w:t>GOBIERNO AUTONOMO DESCENTRAIZADO MUNICIPAL DEL CANTON MANTA</w:t>
      </w:r>
    </w:p>
    <w:p w:rsidR="00A35698" w:rsidRPr="00F36163" w:rsidRDefault="00A35698" w:rsidP="00A35698">
      <w:pPr>
        <w:pStyle w:val="Sinespaciado"/>
        <w:jc w:val="center"/>
        <w:rPr>
          <w:rFonts w:ascii="Times New Roman" w:hAnsi="Times New Roman" w:cs="Times New Roman"/>
          <w:b/>
          <w:sz w:val="28"/>
          <w:szCs w:val="28"/>
          <w:lang w:val="es-ES"/>
        </w:rPr>
      </w:pPr>
    </w:p>
    <w:p w:rsidR="00A35698" w:rsidRPr="00F36163" w:rsidRDefault="00A35698" w:rsidP="00A35698">
      <w:pPr>
        <w:pStyle w:val="Sinespaciado"/>
        <w:jc w:val="center"/>
        <w:rPr>
          <w:rFonts w:ascii="Times New Roman" w:hAnsi="Times New Roman" w:cs="Times New Roman"/>
          <w:b/>
          <w:sz w:val="32"/>
          <w:szCs w:val="28"/>
          <w:lang w:val="es-ES"/>
        </w:rPr>
      </w:pPr>
      <w:r w:rsidRPr="00F36163">
        <w:rPr>
          <w:rFonts w:ascii="Times New Roman" w:hAnsi="Times New Roman" w:cs="Times New Roman"/>
          <w:b/>
          <w:sz w:val="32"/>
          <w:szCs w:val="28"/>
          <w:lang w:val="es-ES"/>
        </w:rPr>
        <w:t>GACETA OFICIAL</w:t>
      </w:r>
    </w:p>
    <w:p w:rsidR="00A35698" w:rsidRPr="00F36163" w:rsidRDefault="00A35698" w:rsidP="00A35698">
      <w:pPr>
        <w:spacing w:after="0" w:line="240" w:lineRule="auto"/>
        <w:jc w:val="center"/>
        <w:rPr>
          <w:rFonts w:ascii="Times New Roman" w:hAnsi="Times New Roman" w:cs="Times New Roman"/>
          <w:b/>
        </w:rPr>
      </w:pPr>
      <w:r w:rsidRPr="00F36163">
        <w:rPr>
          <w:rFonts w:ascii="Times New Roman" w:hAnsi="Times New Roman" w:cs="Times New Roman"/>
          <w:b/>
        </w:rPr>
        <w:t>Administración del Ing. Jaime Estrada Bonilla</w:t>
      </w:r>
    </w:p>
    <w:p w:rsidR="00F36163" w:rsidRPr="00F36163" w:rsidRDefault="00F36163" w:rsidP="00A35698">
      <w:pPr>
        <w:spacing w:after="0" w:line="240" w:lineRule="auto"/>
        <w:jc w:val="center"/>
        <w:rPr>
          <w:rFonts w:ascii="Times New Roman" w:hAnsi="Times New Roman" w:cs="Times New Roman"/>
        </w:rPr>
      </w:pPr>
    </w:p>
    <w:p w:rsidR="00F36163" w:rsidRDefault="00A35698" w:rsidP="00A35698">
      <w:pPr>
        <w:spacing w:after="0" w:line="240" w:lineRule="auto"/>
        <w:jc w:val="center"/>
        <w:rPr>
          <w:rFonts w:ascii="Times New Roman" w:hAnsi="Times New Roman" w:cs="Times New Roman"/>
          <w:b/>
        </w:rPr>
      </w:pPr>
      <w:r w:rsidRPr="00F36163">
        <w:rPr>
          <w:rFonts w:ascii="Times New Roman" w:hAnsi="Times New Roman" w:cs="Times New Roman"/>
        </w:rPr>
        <w:t>Manta, 24 de Agosto del 2011</w:t>
      </w:r>
      <w:r w:rsidRPr="00F36163">
        <w:rPr>
          <w:rFonts w:ascii="Times New Roman" w:hAnsi="Times New Roman" w:cs="Times New Roman"/>
        </w:rPr>
        <w:tab/>
      </w:r>
      <w:r w:rsidRPr="00F36163">
        <w:rPr>
          <w:rFonts w:ascii="Times New Roman" w:hAnsi="Times New Roman" w:cs="Times New Roman"/>
          <w:b/>
        </w:rPr>
        <w:t>N</w:t>
      </w:r>
      <w:r w:rsidR="00F36163">
        <w:rPr>
          <w:rFonts w:ascii="Times New Roman" w:hAnsi="Times New Roman" w:cs="Times New Roman"/>
          <w:b/>
        </w:rPr>
        <w:t>o</w:t>
      </w:r>
      <w:r w:rsidRPr="00F36163">
        <w:rPr>
          <w:rFonts w:ascii="Times New Roman" w:hAnsi="Times New Roman" w:cs="Times New Roman"/>
          <w:b/>
        </w:rPr>
        <w:t>.  1</w:t>
      </w:r>
    </w:p>
    <w:p w:rsidR="00F36163" w:rsidRPr="00F36163" w:rsidRDefault="00F36163" w:rsidP="00A35698">
      <w:pPr>
        <w:spacing w:after="0" w:line="240" w:lineRule="auto"/>
        <w:jc w:val="center"/>
        <w:rPr>
          <w:rFonts w:ascii="Times New Roman" w:hAnsi="Times New Roman" w:cs="Times New Roman"/>
          <w:b/>
        </w:rPr>
      </w:pPr>
    </w:p>
    <w:p w:rsidR="00A35698" w:rsidRPr="00F36163" w:rsidRDefault="00A35698" w:rsidP="00A35698">
      <w:pPr>
        <w:spacing w:after="0" w:line="240" w:lineRule="auto"/>
        <w:jc w:val="center"/>
        <w:rPr>
          <w:rFonts w:ascii="Times New Roman" w:hAnsi="Times New Roman" w:cs="Times New Roman"/>
        </w:rPr>
      </w:pPr>
      <w:r w:rsidRPr="00F36163">
        <w:rPr>
          <w:rFonts w:ascii="Times New Roman" w:hAnsi="Times New Roman" w:cs="Times New Roman"/>
        </w:rPr>
        <w:t>Dirección: Manta, Av. 4 Calle 9, Edificio Palacio Municipal.</w:t>
      </w:r>
    </w:p>
    <w:p w:rsidR="00A35698" w:rsidRPr="00F36163" w:rsidRDefault="00A35698" w:rsidP="00A35698">
      <w:pPr>
        <w:spacing w:after="0" w:line="240" w:lineRule="auto"/>
        <w:rPr>
          <w:rFonts w:ascii="Times New Roman" w:hAnsi="Times New Roman" w:cs="Times New Roman"/>
        </w:rPr>
      </w:pPr>
    </w:p>
    <w:p w:rsidR="00696E21" w:rsidRDefault="00A35698" w:rsidP="00A35698">
      <w:pPr>
        <w:jc w:val="center"/>
        <w:rPr>
          <w:rFonts w:ascii="Times New Roman" w:hAnsi="Times New Roman" w:cs="Times New Roman"/>
          <w:b/>
          <w:sz w:val="32"/>
        </w:rPr>
      </w:pPr>
      <w:r w:rsidRPr="00F36163">
        <w:rPr>
          <w:rFonts w:ascii="Times New Roman" w:hAnsi="Times New Roman" w:cs="Times New Roman"/>
          <w:b/>
          <w:sz w:val="32"/>
        </w:rPr>
        <w:t>INDICE</w:t>
      </w:r>
    </w:p>
    <w:tbl>
      <w:tblPr>
        <w:tblStyle w:val="Tablaconcuadrcula"/>
        <w:tblW w:w="0" w:type="auto"/>
        <w:tblLook w:val="04A0" w:firstRow="1" w:lastRow="0" w:firstColumn="1" w:lastColumn="0" w:noHBand="0" w:noVBand="1"/>
      </w:tblPr>
      <w:tblGrid>
        <w:gridCol w:w="4322"/>
        <w:gridCol w:w="4322"/>
      </w:tblGrid>
      <w:tr w:rsidR="00696E21" w:rsidTr="00696E21">
        <w:tc>
          <w:tcPr>
            <w:tcW w:w="4322" w:type="dxa"/>
          </w:tcPr>
          <w:p w:rsidR="00696E21" w:rsidRPr="00F36163" w:rsidRDefault="00696E21" w:rsidP="00D475B3">
            <w:pPr>
              <w:jc w:val="center"/>
              <w:rPr>
                <w:rFonts w:ascii="Times New Roman" w:hAnsi="Times New Roman" w:cs="Times New Roman"/>
                <w:b/>
                <w:sz w:val="24"/>
              </w:rPr>
            </w:pPr>
            <w:r w:rsidRPr="00F36163">
              <w:rPr>
                <w:rFonts w:ascii="Times New Roman" w:hAnsi="Times New Roman" w:cs="Times New Roman"/>
                <w:b/>
                <w:sz w:val="24"/>
              </w:rPr>
              <w:t>CONCEJO MUNICIPAL</w:t>
            </w:r>
          </w:p>
        </w:tc>
        <w:tc>
          <w:tcPr>
            <w:tcW w:w="4322" w:type="dxa"/>
          </w:tcPr>
          <w:p w:rsidR="00696E21" w:rsidRPr="00F36163" w:rsidRDefault="00696E21" w:rsidP="00D475B3">
            <w:pPr>
              <w:jc w:val="center"/>
              <w:rPr>
                <w:rFonts w:ascii="Times New Roman" w:hAnsi="Times New Roman" w:cs="Times New Roman"/>
                <w:b/>
                <w:sz w:val="24"/>
              </w:rPr>
            </w:pPr>
            <w:r w:rsidRPr="00F36163">
              <w:rPr>
                <w:rFonts w:ascii="Times New Roman" w:hAnsi="Times New Roman" w:cs="Times New Roman"/>
                <w:b/>
                <w:sz w:val="24"/>
              </w:rPr>
              <w:t>Paginas</w:t>
            </w:r>
          </w:p>
        </w:tc>
      </w:tr>
      <w:tr w:rsidR="00696E21" w:rsidTr="00696E21">
        <w:tc>
          <w:tcPr>
            <w:tcW w:w="4322" w:type="dxa"/>
          </w:tcPr>
          <w:p w:rsidR="00696E21" w:rsidRPr="00F36163" w:rsidRDefault="00696E21" w:rsidP="00696E21">
            <w:pPr>
              <w:jc w:val="center"/>
              <w:rPr>
                <w:rFonts w:ascii="Times New Roman" w:hAnsi="Times New Roman" w:cs="Times New Roman"/>
                <w:i/>
                <w:iCs/>
              </w:rPr>
            </w:pPr>
            <w:r w:rsidRPr="00F36163">
              <w:rPr>
                <w:rFonts w:ascii="Times New Roman" w:hAnsi="Times New Roman" w:cs="Times New Roman"/>
                <w:i/>
                <w:iCs/>
              </w:rPr>
              <w:t>ORDENANZA DE CREACIÓN DE LA GACETA OFICIAL DEL GOBIERNO AUTÓNOMO DESCENTRALIZADO MUNICIPAL DEL CANTÓN MANTA</w:t>
            </w:r>
          </w:p>
        </w:tc>
        <w:tc>
          <w:tcPr>
            <w:tcW w:w="4322" w:type="dxa"/>
          </w:tcPr>
          <w:p w:rsidR="00696E21" w:rsidRDefault="00696E21" w:rsidP="00A35698">
            <w:pPr>
              <w:jc w:val="center"/>
              <w:rPr>
                <w:rFonts w:ascii="Times New Roman" w:hAnsi="Times New Roman" w:cs="Times New Roman"/>
                <w:b/>
                <w:sz w:val="32"/>
              </w:rPr>
            </w:pPr>
          </w:p>
          <w:p w:rsidR="00696E21" w:rsidRDefault="00EA63DE" w:rsidP="00A35698">
            <w:pPr>
              <w:jc w:val="center"/>
              <w:rPr>
                <w:rFonts w:ascii="Times New Roman" w:hAnsi="Times New Roman" w:cs="Times New Roman"/>
                <w:b/>
                <w:sz w:val="32"/>
              </w:rPr>
            </w:pPr>
            <w:r>
              <w:rPr>
                <w:rFonts w:ascii="Times New Roman" w:hAnsi="Times New Roman" w:cs="Times New Roman"/>
                <w:b/>
                <w:sz w:val="32"/>
              </w:rPr>
              <w:t>3</w:t>
            </w:r>
          </w:p>
        </w:tc>
      </w:tr>
    </w:tbl>
    <w:p w:rsidR="00696E21" w:rsidRPr="00EA63DE" w:rsidRDefault="00696E21" w:rsidP="00A35698">
      <w:pPr>
        <w:jc w:val="both"/>
        <w:rPr>
          <w:rFonts w:ascii="Times New Roman" w:hAnsi="Times New Roman" w:cs="Times New Roman"/>
          <w:sz w:val="8"/>
          <w:szCs w:val="8"/>
        </w:rPr>
      </w:pPr>
    </w:p>
    <w:p w:rsidR="00696E21" w:rsidRPr="00EA63DE" w:rsidRDefault="00696E21" w:rsidP="00A35698">
      <w:pPr>
        <w:jc w:val="both"/>
        <w:rPr>
          <w:rFonts w:ascii="Times New Roman" w:hAnsi="Times New Roman" w:cs="Times New Roman"/>
          <w:sz w:val="8"/>
          <w:szCs w:val="8"/>
        </w:rPr>
        <w:sectPr w:rsidR="00696E21" w:rsidRPr="00EA63DE" w:rsidSect="00EA63DE">
          <w:headerReference w:type="default" r:id="rId9"/>
          <w:pgSz w:w="11906" w:h="16838"/>
          <w:pgMar w:top="993" w:right="1701" w:bottom="1417" w:left="1701" w:header="708" w:footer="708" w:gutter="0"/>
          <w:cols w:space="708"/>
          <w:docGrid w:linePitch="360"/>
        </w:sectPr>
      </w:pPr>
    </w:p>
    <w:tbl>
      <w:tblPr>
        <w:tblStyle w:val="Tablaconcuadrcula"/>
        <w:tblW w:w="0" w:type="auto"/>
        <w:tblLook w:val="04A0" w:firstRow="1" w:lastRow="0" w:firstColumn="1" w:lastColumn="0" w:noHBand="0" w:noVBand="1"/>
      </w:tblPr>
      <w:tblGrid>
        <w:gridCol w:w="3097"/>
        <w:gridCol w:w="1017"/>
      </w:tblGrid>
      <w:tr w:rsidR="0080414C" w:rsidRPr="00F36163" w:rsidTr="00E268E5">
        <w:tc>
          <w:tcPr>
            <w:tcW w:w="3097" w:type="dxa"/>
          </w:tcPr>
          <w:p w:rsidR="0080414C" w:rsidRPr="00F36163" w:rsidRDefault="0080414C" w:rsidP="00F36163">
            <w:pPr>
              <w:jc w:val="center"/>
              <w:rPr>
                <w:rFonts w:ascii="Times New Roman" w:hAnsi="Times New Roman" w:cs="Times New Roman"/>
                <w:b/>
                <w:sz w:val="24"/>
              </w:rPr>
            </w:pPr>
            <w:r w:rsidRPr="00F36163">
              <w:rPr>
                <w:rFonts w:ascii="Times New Roman" w:hAnsi="Times New Roman" w:cs="Times New Roman"/>
                <w:b/>
                <w:sz w:val="24"/>
              </w:rPr>
              <w:lastRenderedPageBreak/>
              <w:t>CONCEJO MUNICIPAL</w:t>
            </w:r>
          </w:p>
        </w:tc>
        <w:tc>
          <w:tcPr>
            <w:tcW w:w="1017" w:type="dxa"/>
          </w:tcPr>
          <w:p w:rsidR="0080414C" w:rsidRPr="00F36163" w:rsidRDefault="0080414C" w:rsidP="00F36163">
            <w:pPr>
              <w:jc w:val="center"/>
              <w:rPr>
                <w:rFonts w:ascii="Times New Roman" w:hAnsi="Times New Roman" w:cs="Times New Roman"/>
                <w:b/>
                <w:sz w:val="24"/>
              </w:rPr>
            </w:pPr>
            <w:r w:rsidRPr="00F36163">
              <w:rPr>
                <w:rFonts w:ascii="Times New Roman" w:hAnsi="Times New Roman" w:cs="Times New Roman"/>
                <w:b/>
                <w:sz w:val="24"/>
              </w:rPr>
              <w:t>Paginas</w:t>
            </w:r>
          </w:p>
        </w:tc>
      </w:tr>
      <w:tr w:rsidR="0080414C" w:rsidRPr="00F36163" w:rsidTr="00E268E5">
        <w:tc>
          <w:tcPr>
            <w:tcW w:w="3097" w:type="dxa"/>
          </w:tcPr>
          <w:p w:rsidR="0080414C" w:rsidRPr="00F36163" w:rsidRDefault="005925FD" w:rsidP="00F36163">
            <w:pPr>
              <w:jc w:val="both"/>
              <w:rPr>
                <w:rFonts w:ascii="Times New Roman" w:hAnsi="Times New Roman" w:cs="Times New Roman"/>
                <w:caps/>
              </w:rPr>
            </w:pPr>
            <w:r w:rsidRPr="00F36163">
              <w:rPr>
                <w:rFonts w:ascii="Times New Roman" w:hAnsi="Times New Roman" w:cs="Times New Roman"/>
                <w:caps/>
              </w:rPr>
              <w:t>Reforma a la Ordenanza que Regula la Instalación de Publicidad Exterior en el cantón Manta.</w:t>
            </w:r>
          </w:p>
        </w:tc>
        <w:tc>
          <w:tcPr>
            <w:tcW w:w="1017" w:type="dxa"/>
          </w:tcPr>
          <w:p w:rsidR="0080414C" w:rsidRPr="00F36163" w:rsidRDefault="00EA63DE" w:rsidP="00F36163">
            <w:pPr>
              <w:jc w:val="center"/>
              <w:rPr>
                <w:rFonts w:ascii="Times New Roman" w:hAnsi="Times New Roman" w:cs="Times New Roman"/>
              </w:rPr>
            </w:pPr>
            <w:r>
              <w:rPr>
                <w:rFonts w:ascii="Times New Roman" w:hAnsi="Times New Roman" w:cs="Times New Roman"/>
              </w:rPr>
              <w:t>5</w:t>
            </w:r>
            <w:bookmarkStart w:id="0" w:name="_GoBack"/>
            <w:bookmarkEnd w:id="0"/>
          </w:p>
        </w:tc>
      </w:tr>
      <w:tr w:rsidR="0080414C" w:rsidRPr="00F36163" w:rsidTr="00E268E5">
        <w:tc>
          <w:tcPr>
            <w:tcW w:w="3097" w:type="dxa"/>
          </w:tcPr>
          <w:p w:rsidR="0080414C" w:rsidRPr="00F36163" w:rsidRDefault="005925FD" w:rsidP="00F36163">
            <w:pPr>
              <w:jc w:val="both"/>
              <w:rPr>
                <w:rFonts w:ascii="Times New Roman" w:hAnsi="Times New Roman" w:cs="Times New Roman"/>
                <w:caps/>
              </w:rPr>
            </w:pPr>
            <w:r w:rsidRPr="00F36163">
              <w:rPr>
                <w:rFonts w:ascii="Times New Roman" w:hAnsi="Times New Roman" w:cs="Times New Roman"/>
                <w:caps/>
              </w:rPr>
              <w:t>Ordenanza de Creación de la Empresa Municipal para la Administración del Sistema de Estacionamiento Regulado para el cantón Manta, SERMA-EP.</w:t>
            </w:r>
          </w:p>
        </w:tc>
        <w:tc>
          <w:tcPr>
            <w:tcW w:w="1017" w:type="dxa"/>
          </w:tcPr>
          <w:p w:rsidR="0080414C" w:rsidRPr="00F36163" w:rsidRDefault="005925FD" w:rsidP="00F36163">
            <w:pPr>
              <w:jc w:val="center"/>
              <w:rPr>
                <w:rFonts w:ascii="Times New Roman" w:hAnsi="Times New Roman" w:cs="Times New Roman"/>
              </w:rPr>
            </w:pPr>
            <w:r w:rsidRPr="00F36163">
              <w:rPr>
                <w:rFonts w:ascii="Times New Roman" w:hAnsi="Times New Roman" w:cs="Times New Roman"/>
              </w:rPr>
              <w:t>2</w:t>
            </w:r>
          </w:p>
        </w:tc>
      </w:tr>
      <w:tr w:rsidR="0080414C" w:rsidRPr="00F36163" w:rsidTr="00E268E5">
        <w:tc>
          <w:tcPr>
            <w:tcW w:w="3097" w:type="dxa"/>
          </w:tcPr>
          <w:p w:rsidR="0080414C" w:rsidRPr="00F36163" w:rsidRDefault="005925FD" w:rsidP="00F36163">
            <w:pPr>
              <w:jc w:val="both"/>
              <w:rPr>
                <w:rFonts w:ascii="Times New Roman" w:hAnsi="Times New Roman" w:cs="Times New Roman"/>
                <w:caps/>
              </w:rPr>
            </w:pPr>
            <w:r w:rsidRPr="00F36163">
              <w:rPr>
                <w:rFonts w:ascii="Times New Roman" w:hAnsi="Times New Roman" w:cs="Times New Roman"/>
                <w:caps/>
              </w:rPr>
              <w:t>Ordenanza sobre el Impuesto de Utilidades en la Transferencia de Predios Urbanos y Plusvalía de los mismos.</w:t>
            </w:r>
          </w:p>
        </w:tc>
        <w:tc>
          <w:tcPr>
            <w:tcW w:w="1017" w:type="dxa"/>
          </w:tcPr>
          <w:p w:rsidR="0080414C" w:rsidRPr="00F36163" w:rsidRDefault="005925FD" w:rsidP="00F36163">
            <w:pPr>
              <w:jc w:val="center"/>
              <w:rPr>
                <w:rFonts w:ascii="Times New Roman" w:hAnsi="Times New Roman" w:cs="Times New Roman"/>
              </w:rPr>
            </w:pPr>
            <w:r w:rsidRPr="00F36163">
              <w:rPr>
                <w:rFonts w:ascii="Times New Roman" w:hAnsi="Times New Roman" w:cs="Times New Roman"/>
              </w:rPr>
              <w:t>3</w:t>
            </w:r>
          </w:p>
        </w:tc>
      </w:tr>
      <w:tr w:rsidR="0080414C" w:rsidRPr="00F36163" w:rsidTr="00E268E5">
        <w:tc>
          <w:tcPr>
            <w:tcW w:w="3097" w:type="dxa"/>
          </w:tcPr>
          <w:p w:rsidR="0080414C" w:rsidRPr="00F36163" w:rsidRDefault="005925FD" w:rsidP="00F36163">
            <w:pPr>
              <w:jc w:val="both"/>
              <w:rPr>
                <w:rFonts w:ascii="Times New Roman" w:hAnsi="Times New Roman" w:cs="Times New Roman"/>
              </w:rPr>
            </w:pPr>
            <w:r w:rsidRPr="00F36163">
              <w:rPr>
                <w:rFonts w:ascii="Times New Roman" w:hAnsi="Times New Roman" w:cs="Times New Roman"/>
              </w:rPr>
              <w:t>------------------ 2011 ----------------</w:t>
            </w:r>
          </w:p>
        </w:tc>
        <w:tc>
          <w:tcPr>
            <w:tcW w:w="1017" w:type="dxa"/>
          </w:tcPr>
          <w:p w:rsidR="0080414C" w:rsidRPr="00F36163" w:rsidRDefault="0080414C" w:rsidP="00F36163">
            <w:pPr>
              <w:jc w:val="center"/>
              <w:rPr>
                <w:rFonts w:ascii="Times New Roman" w:hAnsi="Times New Roman" w:cs="Times New Roman"/>
              </w:rPr>
            </w:pPr>
          </w:p>
        </w:tc>
      </w:tr>
      <w:tr w:rsidR="0080414C" w:rsidRPr="00F36163" w:rsidTr="00E268E5">
        <w:tc>
          <w:tcPr>
            <w:tcW w:w="3097" w:type="dxa"/>
          </w:tcPr>
          <w:p w:rsidR="0080414C" w:rsidRPr="00F36163" w:rsidRDefault="005925FD" w:rsidP="00F36163">
            <w:pPr>
              <w:jc w:val="both"/>
              <w:rPr>
                <w:rFonts w:ascii="Times New Roman" w:hAnsi="Times New Roman" w:cs="Times New Roman"/>
              </w:rPr>
            </w:pPr>
            <w:r w:rsidRPr="00F36163">
              <w:rPr>
                <w:rFonts w:ascii="Times New Roman" w:hAnsi="Times New Roman" w:cs="Times New Roman"/>
              </w:rPr>
              <w:lastRenderedPageBreak/>
              <w:t>ORDENANZA QUE DEFINE LA DENOMINACIÓN DE GOBIERNO AUTÓNOMO DESCENTRALIZADO MUNICIPAL DEL CANTÓN MANTA</w:t>
            </w:r>
          </w:p>
        </w:tc>
        <w:tc>
          <w:tcPr>
            <w:tcW w:w="1017" w:type="dxa"/>
          </w:tcPr>
          <w:p w:rsidR="0080414C" w:rsidRPr="00F36163" w:rsidRDefault="005925FD" w:rsidP="00F36163">
            <w:pPr>
              <w:jc w:val="center"/>
              <w:rPr>
                <w:rFonts w:ascii="Times New Roman" w:hAnsi="Times New Roman" w:cs="Times New Roman"/>
              </w:rPr>
            </w:pPr>
            <w:r w:rsidRPr="00F36163">
              <w:rPr>
                <w:rFonts w:ascii="Times New Roman" w:hAnsi="Times New Roman" w:cs="Times New Roman"/>
              </w:rPr>
              <w:t>4</w:t>
            </w:r>
          </w:p>
        </w:tc>
      </w:tr>
      <w:tr w:rsidR="0080414C" w:rsidRPr="00F36163" w:rsidTr="00E268E5">
        <w:tc>
          <w:tcPr>
            <w:tcW w:w="3097" w:type="dxa"/>
          </w:tcPr>
          <w:p w:rsidR="0080414C" w:rsidRPr="00F36163" w:rsidRDefault="003C7E89" w:rsidP="00F36163">
            <w:pPr>
              <w:jc w:val="both"/>
              <w:rPr>
                <w:rFonts w:ascii="Times New Roman" w:hAnsi="Times New Roman" w:cs="Times New Roman"/>
              </w:rPr>
            </w:pPr>
            <w:r w:rsidRPr="00F36163">
              <w:rPr>
                <w:rFonts w:ascii="Times New Roman" w:hAnsi="Times New Roman" w:cs="Times New Roman"/>
              </w:rPr>
              <w:t>ORDENANZA QUE REGULA LA ADMINISTRACIÓN Y FUNCIONAMIENTO DEL REGISTRO DE LA PROPIEDAD DEL CANTÓN MANTA</w:t>
            </w:r>
          </w:p>
        </w:tc>
        <w:tc>
          <w:tcPr>
            <w:tcW w:w="1017" w:type="dxa"/>
          </w:tcPr>
          <w:p w:rsidR="0080414C" w:rsidRPr="00F36163" w:rsidRDefault="005925FD" w:rsidP="00F36163">
            <w:pPr>
              <w:jc w:val="center"/>
              <w:rPr>
                <w:rFonts w:ascii="Times New Roman" w:hAnsi="Times New Roman" w:cs="Times New Roman"/>
              </w:rPr>
            </w:pPr>
            <w:r w:rsidRPr="00F36163">
              <w:rPr>
                <w:rFonts w:ascii="Times New Roman" w:hAnsi="Times New Roman" w:cs="Times New Roman"/>
              </w:rPr>
              <w:t>5</w:t>
            </w:r>
          </w:p>
        </w:tc>
      </w:tr>
      <w:tr w:rsidR="0080414C" w:rsidRPr="00F36163" w:rsidTr="00E268E5">
        <w:tc>
          <w:tcPr>
            <w:tcW w:w="3097" w:type="dxa"/>
          </w:tcPr>
          <w:p w:rsidR="0080414C" w:rsidRPr="00F36163" w:rsidRDefault="003C7E89" w:rsidP="00F36163">
            <w:pPr>
              <w:jc w:val="both"/>
              <w:rPr>
                <w:rFonts w:ascii="Times New Roman" w:hAnsi="Times New Roman" w:cs="Times New Roman"/>
              </w:rPr>
            </w:pPr>
            <w:r w:rsidRPr="00F36163">
              <w:rPr>
                <w:rFonts w:ascii="Times New Roman" w:hAnsi="Times New Roman" w:cs="Times New Roman"/>
              </w:rPr>
              <w:t>ORDENANZA GENERAL SOBRE SEGURIDAD CIUDADANA DEL CANTÓN MANTA”.</w:t>
            </w:r>
          </w:p>
        </w:tc>
        <w:tc>
          <w:tcPr>
            <w:tcW w:w="1017" w:type="dxa"/>
          </w:tcPr>
          <w:p w:rsidR="0080414C" w:rsidRPr="00F36163" w:rsidRDefault="003C7E89" w:rsidP="00F36163">
            <w:pPr>
              <w:jc w:val="center"/>
              <w:rPr>
                <w:rFonts w:ascii="Times New Roman" w:hAnsi="Times New Roman" w:cs="Times New Roman"/>
              </w:rPr>
            </w:pPr>
            <w:r w:rsidRPr="00F36163">
              <w:rPr>
                <w:rFonts w:ascii="Times New Roman" w:hAnsi="Times New Roman" w:cs="Times New Roman"/>
              </w:rPr>
              <w:t>6</w:t>
            </w:r>
          </w:p>
        </w:tc>
      </w:tr>
      <w:tr w:rsidR="003C7E89" w:rsidRPr="00F36163" w:rsidTr="00E268E5">
        <w:tc>
          <w:tcPr>
            <w:tcW w:w="3097" w:type="dxa"/>
          </w:tcPr>
          <w:p w:rsidR="003C7E89" w:rsidRPr="00F36163" w:rsidRDefault="003C7E89" w:rsidP="00F36163">
            <w:pPr>
              <w:jc w:val="both"/>
              <w:rPr>
                <w:rFonts w:ascii="Times New Roman" w:hAnsi="Times New Roman" w:cs="Times New Roman"/>
              </w:rPr>
            </w:pPr>
            <w:r w:rsidRPr="00F36163">
              <w:rPr>
                <w:rFonts w:ascii="Times New Roman" w:hAnsi="Times New Roman" w:cs="Times New Roman"/>
              </w:rPr>
              <w:t>ORDENANZA DE CREACIÓN, ORGANIZACIÓN, ESTABLECIMIENTO DEL SISTEMA DE ESTACIONAMIENTO REGULADO PARA EL CANTÓN MANTA”</w:t>
            </w:r>
          </w:p>
        </w:tc>
        <w:tc>
          <w:tcPr>
            <w:tcW w:w="1017" w:type="dxa"/>
          </w:tcPr>
          <w:p w:rsidR="003C7E89" w:rsidRPr="00F36163" w:rsidRDefault="003C7E89" w:rsidP="00F36163">
            <w:pPr>
              <w:jc w:val="center"/>
              <w:rPr>
                <w:rFonts w:ascii="Times New Roman" w:hAnsi="Times New Roman" w:cs="Times New Roman"/>
              </w:rPr>
            </w:pPr>
            <w:r w:rsidRPr="00F36163">
              <w:rPr>
                <w:rFonts w:ascii="Times New Roman" w:hAnsi="Times New Roman" w:cs="Times New Roman"/>
              </w:rPr>
              <w:t>7</w:t>
            </w:r>
          </w:p>
        </w:tc>
      </w:tr>
      <w:tr w:rsidR="003C7E89" w:rsidRPr="00F36163" w:rsidTr="00E268E5">
        <w:tc>
          <w:tcPr>
            <w:tcW w:w="3097" w:type="dxa"/>
          </w:tcPr>
          <w:p w:rsidR="003C7E89" w:rsidRPr="00F36163" w:rsidRDefault="003C7E89" w:rsidP="00F36163">
            <w:pPr>
              <w:jc w:val="both"/>
              <w:rPr>
                <w:rFonts w:ascii="Times New Roman" w:hAnsi="Times New Roman" w:cs="Times New Roman"/>
              </w:rPr>
            </w:pPr>
            <w:r w:rsidRPr="00F36163">
              <w:rPr>
                <w:rFonts w:ascii="Times New Roman" w:hAnsi="Times New Roman" w:cs="Times New Roman"/>
              </w:rPr>
              <w:lastRenderedPageBreak/>
              <w:t>ORDENANZA QUE REGULA EL USO DE LA VÍA PÚBLICA POR PARTE DE LOS VEHÍCULOS EN EL CANTÓN MANTA”.</w:t>
            </w:r>
          </w:p>
        </w:tc>
        <w:tc>
          <w:tcPr>
            <w:tcW w:w="1017" w:type="dxa"/>
          </w:tcPr>
          <w:p w:rsidR="003C7E89" w:rsidRPr="00F36163" w:rsidRDefault="003C7E89" w:rsidP="00F36163">
            <w:pPr>
              <w:jc w:val="center"/>
              <w:rPr>
                <w:rFonts w:ascii="Times New Roman" w:hAnsi="Times New Roman" w:cs="Times New Roman"/>
              </w:rPr>
            </w:pPr>
            <w:r w:rsidRPr="00F36163">
              <w:rPr>
                <w:rFonts w:ascii="Times New Roman" w:hAnsi="Times New Roman" w:cs="Times New Roman"/>
              </w:rPr>
              <w:t>8</w:t>
            </w:r>
          </w:p>
        </w:tc>
      </w:tr>
      <w:tr w:rsidR="003C7E89" w:rsidRPr="00F36163" w:rsidTr="00E268E5">
        <w:tc>
          <w:tcPr>
            <w:tcW w:w="3097" w:type="dxa"/>
          </w:tcPr>
          <w:p w:rsidR="003C7E89" w:rsidRPr="00F36163" w:rsidRDefault="003C7E89" w:rsidP="00F36163">
            <w:pPr>
              <w:jc w:val="both"/>
              <w:rPr>
                <w:rFonts w:ascii="Times New Roman" w:hAnsi="Times New Roman" w:cs="Times New Roman"/>
              </w:rPr>
            </w:pPr>
            <w:r w:rsidRPr="00F36163">
              <w:rPr>
                <w:rFonts w:ascii="Times New Roman" w:hAnsi="Times New Roman" w:cs="Times New Roman"/>
              </w:rPr>
              <w:t>ORDENANZA QUE REGULA EL FUNCIONAMIENTO DEL CONCEJO MUNICIPAL Y EL PAGO DE REMUNERACIONES DE LAS CONCEJALAS Y CONCEJALES DEL GOBIERNO AUTÓNOMO DESCENTRALIZADO DEL CANTÓN MANTA”.</w:t>
            </w:r>
          </w:p>
        </w:tc>
        <w:tc>
          <w:tcPr>
            <w:tcW w:w="1017" w:type="dxa"/>
          </w:tcPr>
          <w:p w:rsidR="003C7E89" w:rsidRPr="00F36163" w:rsidRDefault="003C7E89" w:rsidP="00F36163">
            <w:pPr>
              <w:jc w:val="center"/>
              <w:rPr>
                <w:rFonts w:ascii="Times New Roman" w:hAnsi="Times New Roman" w:cs="Times New Roman"/>
              </w:rPr>
            </w:pPr>
            <w:r w:rsidRPr="00F36163">
              <w:rPr>
                <w:rFonts w:ascii="Times New Roman" w:hAnsi="Times New Roman" w:cs="Times New Roman"/>
              </w:rPr>
              <w:t>9</w:t>
            </w:r>
          </w:p>
        </w:tc>
      </w:tr>
      <w:tr w:rsidR="003C7E89" w:rsidRPr="00F36163" w:rsidTr="00E268E5">
        <w:tc>
          <w:tcPr>
            <w:tcW w:w="3097" w:type="dxa"/>
          </w:tcPr>
          <w:p w:rsidR="003C7E89" w:rsidRPr="00F36163" w:rsidRDefault="003C7E89" w:rsidP="00F36163">
            <w:pPr>
              <w:jc w:val="both"/>
              <w:rPr>
                <w:rFonts w:ascii="Times New Roman" w:hAnsi="Times New Roman" w:cs="Times New Roman"/>
              </w:rPr>
            </w:pPr>
            <w:r w:rsidRPr="00F36163">
              <w:rPr>
                <w:rFonts w:ascii="Times New Roman" w:hAnsi="Times New Roman" w:cs="Times New Roman"/>
              </w:rPr>
              <w:t>ORDENANZA DE CREACIÓN DE LA EMPRESA PÚBLICA MANCOMUNADA PARA LA RECOLECCIÓN, TRANSPORTE Y DISPOSICIÓN FINAL DE LOS DESECHOS SÓLIDOS, INDUSTRIALES TÓXICOS Y BIO-PELIGROSOS DE JARAMIJÓ, MANTA, MONTECRISTI “COSTA LIMPIA-EP;</w:t>
            </w:r>
          </w:p>
        </w:tc>
        <w:tc>
          <w:tcPr>
            <w:tcW w:w="1017" w:type="dxa"/>
          </w:tcPr>
          <w:p w:rsidR="003C7E89" w:rsidRPr="00F36163" w:rsidRDefault="003C7E89" w:rsidP="00F36163">
            <w:pPr>
              <w:jc w:val="center"/>
              <w:rPr>
                <w:rFonts w:ascii="Times New Roman" w:hAnsi="Times New Roman" w:cs="Times New Roman"/>
              </w:rPr>
            </w:pPr>
            <w:r w:rsidRPr="00F36163">
              <w:rPr>
                <w:rFonts w:ascii="Times New Roman" w:hAnsi="Times New Roman" w:cs="Times New Roman"/>
              </w:rPr>
              <w:t>10</w:t>
            </w:r>
          </w:p>
        </w:tc>
      </w:tr>
      <w:tr w:rsidR="003C7E89" w:rsidRPr="00F36163" w:rsidTr="00E268E5">
        <w:tc>
          <w:tcPr>
            <w:tcW w:w="3097" w:type="dxa"/>
          </w:tcPr>
          <w:p w:rsidR="003C7E89" w:rsidRPr="00F36163" w:rsidRDefault="003C7E89" w:rsidP="00F36163">
            <w:pPr>
              <w:jc w:val="both"/>
              <w:rPr>
                <w:rFonts w:ascii="Times New Roman" w:hAnsi="Times New Roman" w:cs="Times New Roman"/>
              </w:rPr>
            </w:pPr>
            <w:r w:rsidRPr="00F36163">
              <w:rPr>
                <w:rFonts w:ascii="Times New Roman" w:hAnsi="Times New Roman" w:cs="Times New Roman"/>
              </w:rPr>
              <w:t>ORDENANZA QUE REGLAMENTA LA DETERMINACIÓN, CONTROL Y RECAUDACIÓN DEL IMPUESTO DEL 1.5 POR MIL SOBRE LOS ACTIVOS TOTALES DE LAS PERSONAS NATURALES, JURÍDICAS, SOCIEDADES NACIONALES O EXTRANJERAS, DOMICILIADAS O CON ESTABLECIMIENTO EN EL CANTÓN MANTA”.</w:t>
            </w:r>
          </w:p>
        </w:tc>
        <w:tc>
          <w:tcPr>
            <w:tcW w:w="1017" w:type="dxa"/>
          </w:tcPr>
          <w:p w:rsidR="003C7E89" w:rsidRPr="00F36163" w:rsidRDefault="003C7E89" w:rsidP="00F36163">
            <w:pPr>
              <w:jc w:val="center"/>
              <w:rPr>
                <w:rFonts w:ascii="Times New Roman" w:hAnsi="Times New Roman" w:cs="Times New Roman"/>
              </w:rPr>
            </w:pPr>
            <w:r w:rsidRPr="00F36163">
              <w:rPr>
                <w:rFonts w:ascii="Times New Roman" w:hAnsi="Times New Roman" w:cs="Times New Roman"/>
              </w:rPr>
              <w:t>11</w:t>
            </w:r>
          </w:p>
        </w:tc>
      </w:tr>
      <w:tr w:rsidR="003C7E89" w:rsidRPr="00F36163" w:rsidTr="00E268E5">
        <w:tc>
          <w:tcPr>
            <w:tcW w:w="3097" w:type="dxa"/>
          </w:tcPr>
          <w:p w:rsidR="003C7E89" w:rsidRPr="00F36163" w:rsidRDefault="003C7E89" w:rsidP="00F36163">
            <w:pPr>
              <w:jc w:val="both"/>
              <w:rPr>
                <w:rFonts w:ascii="Times New Roman" w:hAnsi="Times New Roman" w:cs="Times New Roman"/>
              </w:rPr>
            </w:pPr>
            <w:r w:rsidRPr="00F36163">
              <w:rPr>
                <w:rFonts w:ascii="Times New Roman" w:hAnsi="Times New Roman" w:cs="Times New Roman"/>
              </w:rPr>
              <w:t xml:space="preserve">ORDENANZA QUE REGLAMENTA LA DETERMINACIÓN, ADMINISTRACIÓN, CONTROL Y RECAUDACIÓN DEL IMPUESTO DE PATENTES MUNICIPALES”.      </w:t>
            </w:r>
          </w:p>
        </w:tc>
        <w:tc>
          <w:tcPr>
            <w:tcW w:w="1017" w:type="dxa"/>
          </w:tcPr>
          <w:p w:rsidR="003C7E89" w:rsidRPr="00F36163" w:rsidRDefault="003C7E89" w:rsidP="00F36163">
            <w:pPr>
              <w:jc w:val="center"/>
              <w:rPr>
                <w:rFonts w:ascii="Times New Roman" w:hAnsi="Times New Roman" w:cs="Times New Roman"/>
              </w:rPr>
            </w:pPr>
            <w:r w:rsidRPr="00F36163">
              <w:rPr>
                <w:rFonts w:ascii="Times New Roman" w:hAnsi="Times New Roman" w:cs="Times New Roman"/>
              </w:rPr>
              <w:t>12</w:t>
            </w:r>
          </w:p>
        </w:tc>
      </w:tr>
      <w:tr w:rsidR="003C7E89" w:rsidRPr="00F36163" w:rsidTr="00E268E5">
        <w:tc>
          <w:tcPr>
            <w:tcW w:w="3097" w:type="dxa"/>
          </w:tcPr>
          <w:p w:rsidR="003C7E89" w:rsidRPr="00F36163" w:rsidRDefault="003C7E89" w:rsidP="00F36163">
            <w:pPr>
              <w:jc w:val="both"/>
              <w:rPr>
                <w:rFonts w:ascii="Times New Roman" w:hAnsi="Times New Roman" w:cs="Times New Roman"/>
              </w:rPr>
            </w:pPr>
            <w:r w:rsidRPr="00F36163">
              <w:rPr>
                <w:rFonts w:ascii="Times New Roman" w:hAnsi="Times New Roman" w:cs="Times New Roman"/>
              </w:rPr>
              <w:t xml:space="preserve">ORDENANZA QUE ESTABLECE LAS ZONAS URBANAS, URBANIZABLES, NO </w:t>
            </w:r>
            <w:r w:rsidRPr="00F36163">
              <w:rPr>
                <w:rFonts w:ascii="Times New Roman" w:hAnsi="Times New Roman" w:cs="Times New Roman"/>
              </w:rPr>
              <w:lastRenderedPageBreak/>
              <w:t>URBANIZABLES; Y, EL PLAN GENERAL DE USOS Y OCUPACIÓN DEL SUELO “PUOS-M” EN LA JURISDICCIÓN DEL CANTÓN MANTA”.</w:t>
            </w:r>
          </w:p>
        </w:tc>
        <w:tc>
          <w:tcPr>
            <w:tcW w:w="1017" w:type="dxa"/>
          </w:tcPr>
          <w:p w:rsidR="003C7E89" w:rsidRPr="00F36163" w:rsidRDefault="003C7E89" w:rsidP="00F36163">
            <w:pPr>
              <w:jc w:val="center"/>
              <w:rPr>
                <w:rFonts w:ascii="Times New Roman" w:hAnsi="Times New Roman" w:cs="Times New Roman"/>
              </w:rPr>
            </w:pPr>
            <w:r w:rsidRPr="00F36163">
              <w:rPr>
                <w:rFonts w:ascii="Times New Roman" w:hAnsi="Times New Roman" w:cs="Times New Roman"/>
              </w:rPr>
              <w:t>13</w:t>
            </w:r>
          </w:p>
        </w:tc>
      </w:tr>
      <w:tr w:rsidR="003C7E89" w:rsidRPr="00F36163" w:rsidTr="00E268E5">
        <w:tc>
          <w:tcPr>
            <w:tcW w:w="3097" w:type="dxa"/>
          </w:tcPr>
          <w:p w:rsidR="003C7E89" w:rsidRPr="00F36163" w:rsidRDefault="003C7E89" w:rsidP="00F36163">
            <w:pPr>
              <w:jc w:val="both"/>
              <w:rPr>
                <w:rFonts w:ascii="Times New Roman" w:hAnsi="Times New Roman" w:cs="Times New Roman"/>
              </w:rPr>
            </w:pPr>
            <w:r w:rsidRPr="00F36163">
              <w:rPr>
                <w:rFonts w:ascii="Times New Roman" w:hAnsi="Times New Roman" w:cs="Times New Roman"/>
              </w:rPr>
              <w:t>ORDENANZA QUE REGLAMENTA EL OTORGAMIENTO DE ANTICIPOS PARA LAS Y LOS SERVIDORES PÚBLICOS Y OBREROS DEL GOBIERNO AUTÓNOMO DESCENTRALIZADO MUNICIPAL DEL CANTÓN MANTA”.</w:t>
            </w:r>
          </w:p>
        </w:tc>
        <w:tc>
          <w:tcPr>
            <w:tcW w:w="1017" w:type="dxa"/>
          </w:tcPr>
          <w:p w:rsidR="003C7E89" w:rsidRPr="00F36163" w:rsidRDefault="003C7E89" w:rsidP="00F36163">
            <w:pPr>
              <w:jc w:val="center"/>
              <w:rPr>
                <w:rFonts w:ascii="Times New Roman" w:hAnsi="Times New Roman" w:cs="Times New Roman"/>
              </w:rPr>
            </w:pPr>
            <w:r w:rsidRPr="00F36163">
              <w:rPr>
                <w:rFonts w:ascii="Times New Roman" w:hAnsi="Times New Roman" w:cs="Times New Roman"/>
              </w:rPr>
              <w:t>14</w:t>
            </w:r>
          </w:p>
        </w:tc>
      </w:tr>
      <w:tr w:rsidR="003C7E89" w:rsidRPr="00F36163" w:rsidTr="00E268E5">
        <w:tc>
          <w:tcPr>
            <w:tcW w:w="3097" w:type="dxa"/>
          </w:tcPr>
          <w:p w:rsidR="003C7E89" w:rsidRPr="00F36163" w:rsidRDefault="003C7E89" w:rsidP="00F36163">
            <w:pPr>
              <w:jc w:val="both"/>
              <w:rPr>
                <w:rFonts w:ascii="Times New Roman" w:hAnsi="Times New Roman" w:cs="Times New Roman"/>
              </w:rPr>
            </w:pPr>
            <w:r w:rsidRPr="00F36163">
              <w:rPr>
                <w:rFonts w:ascii="Times New Roman" w:hAnsi="Times New Roman" w:cs="Times New Roman"/>
              </w:rPr>
              <w:t>ORDENANZA QUE REGULA LA GESTIÓN AMBIENTAL DEL GOBIERNO AUTÓNOMO DESCENTRALIZADO MUNICIPAL DEL CANTÓN MANTA.”.</w:t>
            </w:r>
          </w:p>
        </w:tc>
        <w:tc>
          <w:tcPr>
            <w:tcW w:w="1017" w:type="dxa"/>
          </w:tcPr>
          <w:p w:rsidR="003C7E89" w:rsidRPr="00F36163" w:rsidRDefault="003C7E89" w:rsidP="00F36163">
            <w:pPr>
              <w:jc w:val="center"/>
              <w:rPr>
                <w:rFonts w:ascii="Times New Roman" w:hAnsi="Times New Roman" w:cs="Times New Roman"/>
              </w:rPr>
            </w:pPr>
            <w:r w:rsidRPr="00F36163">
              <w:rPr>
                <w:rFonts w:ascii="Times New Roman" w:hAnsi="Times New Roman" w:cs="Times New Roman"/>
              </w:rPr>
              <w:t>15</w:t>
            </w:r>
          </w:p>
        </w:tc>
      </w:tr>
      <w:tr w:rsidR="003C7E89" w:rsidRPr="00F36163" w:rsidTr="00E268E5">
        <w:tc>
          <w:tcPr>
            <w:tcW w:w="3097" w:type="dxa"/>
          </w:tcPr>
          <w:p w:rsidR="003C7E89" w:rsidRPr="00F36163" w:rsidRDefault="003C7E89" w:rsidP="00F36163">
            <w:pPr>
              <w:jc w:val="both"/>
              <w:rPr>
                <w:rFonts w:ascii="Times New Roman" w:hAnsi="Times New Roman" w:cs="Times New Roman"/>
              </w:rPr>
            </w:pPr>
            <w:r w:rsidRPr="00F36163">
              <w:rPr>
                <w:rFonts w:ascii="Times New Roman" w:hAnsi="Times New Roman" w:cs="Times New Roman"/>
              </w:rPr>
              <w:t>REFORMA A LA ORDENANZA QUE CREA LA VENTANILLA ÚNICA DEL GOBIERNO AUTÓNOMO DESCENTRALIZADO MUNICIPAL DEL  CANTÓN MANTA”.</w:t>
            </w:r>
          </w:p>
        </w:tc>
        <w:tc>
          <w:tcPr>
            <w:tcW w:w="1017" w:type="dxa"/>
          </w:tcPr>
          <w:p w:rsidR="003C7E89" w:rsidRPr="00F36163" w:rsidRDefault="003C7E89" w:rsidP="00F36163">
            <w:pPr>
              <w:jc w:val="center"/>
              <w:rPr>
                <w:rFonts w:ascii="Times New Roman" w:hAnsi="Times New Roman" w:cs="Times New Roman"/>
              </w:rPr>
            </w:pPr>
            <w:r w:rsidRPr="00F36163">
              <w:rPr>
                <w:rFonts w:ascii="Times New Roman" w:hAnsi="Times New Roman" w:cs="Times New Roman"/>
              </w:rPr>
              <w:t>16</w:t>
            </w:r>
          </w:p>
        </w:tc>
      </w:tr>
      <w:tr w:rsidR="003C7E89" w:rsidRPr="00F36163" w:rsidTr="00E268E5">
        <w:tc>
          <w:tcPr>
            <w:tcW w:w="3097" w:type="dxa"/>
          </w:tcPr>
          <w:p w:rsidR="003C7E89" w:rsidRPr="00F36163" w:rsidRDefault="003C7E89" w:rsidP="00F36163">
            <w:pPr>
              <w:jc w:val="both"/>
              <w:rPr>
                <w:rFonts w:ascii="Times New Roman" w:hAnsi="Times New Roman" w:cs="Times New Roman"/>
              </w:rPr>
            </w:pPr>
            <w:r w:rsidRPr="00F36163">
              <w:rPr>
                <w:rFonts w:ascii="Times New Roman" w:hAnsi="Times New Roman" w:cs="Times New Roman"/>
              </w:rPr>
              <w:t>REFORMA A LA ORDENANZA QUE CREA EL COMITÉ LOCAL MUNICIPAL DE COORDINACIÓN PARA EL DESARROLLO DE ACTIVIDADES DE PREVENCIÓN  AL USO INDEBIDO  DE DROGAS EN EL CANTÓN MANTA”.</w:t>
            </w:r>
          </w:p>
        </w:tc>
        <w:tc>
          <w:tcPr>
            <w:tcW w:w="1017" w:type="dxa"/>
          </w:tcPr>
          <w:p w:rsidR="003C7E89" w:rsidRPr="00F36163" w:rsidRDefault="003C7E89" w:rsidP="00F36163">
            <w:pPr>
              <w:jc w:val="center"/>
              <w:rPr>
                <w:rFonts w:ascii="Times New Roman" w:hAnsi="Times New Roman" w:cs="Times New Roman"/>
              </w:rPr>
            </w:pPr>
            <w:r w:rsidRPr="00F36163">
              <w:rPr>
                <w:rFonts w:ascii="Times New Roman" w:hAnsi="Times New Roman" w:cs="Times New Roman"/>
              </w:rPr>
              <w:t>17</w:t>
            </w:r>
          </w:p>
        </w:tc>
      </w:tr>
      <w:tr w:rsidR="003C7E89" w:rsidRPr="00F36163" w:rsidTr="00E268E5">
        <w:tc>
          <w:tcPr>
            <w:tcW w:w="3097" w:type="dxa"/>
          </w:tcPr>
          <w:p w:rsidR="003C7E89" w:rsidRPr="00F36163" w:rsidRDefault="003C7E89" w:rsidP="00F36163">
            <w:pPr>
              <w:jc w:val="both"/>
              <w:rPr>
                <w:rFonts w:ascii="Times New Roman" w:hAnsi="Times New Roman" w:cs="Times New Roman"/>
              </w:rPr>
            </w:pPr>
            <w:r w:rsidRPr="00F36163">
              <w:rPr>
                <w:rFonts w:ascii="Times New Roman" w:hAnsi="Times New Roman" w:cs="Times New Roman"/>
              </w:rPr>
              <w:t>ORDENANZA QUE REGULA LA CIRCULACION DE MOTOCICLETAS Y DEMAS SIMILARES EN LAS VIAS DE LA JURISDICCION DEL CANTON MANTA”.</w:t>
            </w:r>
          </w:p>
        </w:tc>
        <w:tc>
          <w:tcPr>
            <w:tcW w:w="1017" w:type="dxa"/>
          </w:tcPr>
          <w:p w:rsidR="003C7E89" w:rsidRPr="00F36163" w:rsidRDefault="003C7E89" w:rsidP="00F36163">
            <w:pPr>
              <w:jc w:val="center"/>
              <w:rPr>
                <w:rFonts w:ascii="Times New Roman" w:hAnsi="Times New Roman" w:cs="Times New Roman"/>
              </w:rPr>
            </w:pPr>
            <w:r w:rsidRPr="00F36163">
              <w:rPr>
                <w:rFonts w:ascii="Times New Roman" w:hAnsi="Times New Roman" w:cs="Times New Roman"/>
              </w:rPr>
              <w:t>18</w:t>
            </w:r>
          </w:p>
        </w:tc>
      </w:tr>
      <w:tr w:rsidR="003C7E89" w:rsidRPr="00F36163" w:rsidTr="00E268E5">
        <w:tc>
          <w:tcPr>
            <w:tcW w:w="3097" w:type="dxa"/>
          </w:tcPr>
          <w:p w:rsidR="003C7E89" w:rsidRPr="00F36163" w:rsidRDefault="00F36163" w:rsidP="00F36163">
            <w:pPr>
              <w:jc w:val="both"/>
              <w:rPr>
                <w:rFonts w:ascii="Times New Roman" w:hAnsi="Times New Roman" w:cs="Times New Roman"/>
              </w:rPr>
            </w:pPr>
            <w:r w:rsidRPr="00F36163">
              <w:rPr>
                <w:rFonts w:ascii="Times New Roman" w:hAnsi="Times New Roman" w:cs="Times New Roman"/>
                <w:i/>
                <w:iCs/>
              </w:rPr>
              <w:t>REFORMA AL ARTÍCULO 55 DE LA ORDENANZA DE CREACIÓN, ORGANIZACIÓN Y ESTABLECIMIENTO DEL SISTEMA DE ESTACIONAMIENTO REGULADO PARA EL CANTÓN MANTA</w:t>
            </w:r>
          </w:p>
        </w:tc>
        <w:tc>
          <w:tcPr>
            <w:tcW w:w="1017" w:type="dxa"/>
          </w:tcPr>
          <w:p w:rsidR="003C7E89" w:rsidRPr="00F36163" w:rsidRDefault="00F36163" w:rsidP="00F36163">
            <w:pPr>
              <w:jc w:val="center"/>
              <w:rPr>
                <w:rFonts w:ascii="Times New Roman" w:hAnsi="Times New Roman" w:cs="Times New Roman"/>
              </w:rPr>
            </w:pPr>
            <w:r w:rsidRPr="00F36163">
              <w:rPr>
                <w:rFonts w:ascii="Times New Roman" w:hAnsi="Times New Roman" w:cs="Times New Roman"/>
              </w:rPr>
              <w:t>19</w:t>
            </w:r>
          </w:p>
        </w:tc>
      </w:tr>
      <w:tr w:rsidR="003C7E89" w:rsidRPr="00F36163" w:rsidTr="00E268E5">
        <w:tc>
          <w:tcPr>
            <w:tcW w:w="3097" w:type="dxa"/>
          </w:tcPr>
          <w:p w:rsidR="003C7E89" w:rsidRPr="00F36163" w:rsidRDefault="003C7E89" w:rsidP="00F36163">
            <w:pPr>
              <w:jc w:val="both"/>
              <w:rPr>
                <w:rFonts w:ascii="Times New Roman" w:hAnsi="Times New Roman" w:cs="Times New Roman"/>
              </w:rPr>
            </w:pPr>
          </w:p>
        </w:tc>
        <w:tc>
          <w:tcPr>
            <w:tcW w:w="1017" w:type="dxa"/>
          </w:tcPr>
          <w:p w:rsidR="003C7E89" w:rsidRPr="00F36163" w:rsidRDefault="003C7E89" w:rsidP="00F36163">
            <w:pPr>
              <w:jc w:val="center"/>
              <w:rPr>
                <w:rFonts w:ascii="Times New Roman" w:hAnsi="Times New Roman" w:cs="Times New Roman"/>
              </w:rPr>
            </w:pPr>
          </w:p>
        </w:tc>
      </w:tr>
    </w:tbl>
    <w:p w:rsidR="00EA63DE" w:rsidRPr="00925FCD" w:rsidRDefault="00EA63DE" w:rsidP="00EA63DE">
      <w:pPr>
        <w:pStyle w:val="Sinespaciado"/>
        <w:jc w:val="center"/>
        <w:rPr>
          <w:rFonts w:ascii="Times New Roman" w:hAnsi="Times New Roman" w:cs="Times New Roman"/>
          <w:b/>
          <w:sz w:val="32"/>
          <w:szCs w:val="32"/>
          <w:lang w:val="es-ES"/>
        </w:rPr>
      </w:pPr>
      <w:r w:rsidRPr="00925FCD">
        <w:rPr>
          <w:rFonts w:ascii="Times New Roman" w:hAnsi="Times New Roman" w:cs="Times New Roman"/>
          <w:b/>
          <w:sz w:val="32"/>
          <w:szCs w:val="32"/>
          <w:lang w:val="es-ES"/>
        </w:rPr>
        <w:lastRenderedPageBreak/>
        <w:t>EL ILUSTRE CONCEJO DEL GOBIERNO AUTONOMO DESCENTRALIZADO MUNICIPAL DEL CANTON MANTA</w:t>
      </w:r>
    </w:p>
    <w:p w:rsidR="00EA63DE" w:rsidRPr="002450C7" w:rsidRDefault="00EA63DE" w:rsidP="00EA63DE">
      <w:pPr>
        <w:pStyle w:val="Sinespaciado"/>
        <w:jc w:val="center"/>
        <w:rPr>
          <w:rFonts w:ascii="Times New Roman" w:hAnsi="Times New Roman" w:cs="Times New Roman"/>
          <w:b/>
          <w:sz w:val="24"/>
          <w:szCs w:val="24"/>
          <w:lang w:val="es-ES"/>
        </w:rPr>
      </w:pPr>
    </w:p>
    <w:p w:rsidR="00EA63DE" w:rsidRPr="00714957" w:rsidRDefault="00EA63DE" w:rsidP="00EA63DE">
      <w:pPr>
        <w:pStyle w:val="Sinespaciado"/>
        <w:jc w:val="center"/>
        <w:rPr>
          <w:rFonts w:ascii="Times New Roman" w:hAnsi="Times New Roman" w:cs="Times New Roman"/>
          <w:b/>
          <w:sz w:val="28"/>
          <w:szCs w:val="28"/>
          <w:lang w:val="es-ES"/>
        </w:rPr>
      </w:pPr>
      <w:r w:rsidRPr="00714957">
        <w:rPr>
          <w:rFonts w:ascii="Times New Roman" w:hAnsi="Times New Roman" w:cs="Times New Roman"/>
          <w:b/>
          <w:sz w:val="28"/>
          <w:szCs w:val="28"/>
          <w:lang w:val="es-ES"/>
        </w:rPr>
        <w:t>CONSIDERANDO:</w:t>
      </w:r>
    </w:p>
    <w:p w:rsidR="00EA63DE" w:rsidRPr="002450C7" w:rsidRDefault="00EA63DE" w:rsidP="00EA63DE">
      <w:pPr>
        <w:pStyle w:val="Sinespaciado"/>
        <w:jc w:val="center"/>
        <w:rPr>
          <w:rFonts w:ascii="Times New Roman" w:hAnsi="Times New Roman" w:cs="Times New Roman"/>
          <w:b/>
          <w:sz w:val="24"/>
          <w:szCs w:val="24"/>
          <w:lang w:val="es-ES"/>
        </w:rPr>
      </w:pPr>
    </w:p>
    <w:p w:rsidR="00EA63DE" w:rsidRDefault="00EA63DE" w:rsidP="00EA63DE">
      <w:pPr>
        <w:pStyle w:val="Sinespaciado"/>
        <w:jc w:val="both"/>
        <w:rPr>
          <w:rFonts w:ascii="Times New Roman" w:hAnsi="Times New Roman" w:cs="Times New Roman"/>
          <w:sz w:val="24"/>
          <w:szCs w:val="24"/>
          <w:lang w:val="es-ES"/>
        </w:rPr>
      </w:pPr>
      <w:r w:rsidRPr="002450C7">
        <w:rPr>
          <w:rFonts w:ascii="Times New Roman" w:hAnsi="Times New Roman" w:cs="Times New Roman"/>
          <w:b/>
          <w:i/>
          <w:sz w:val="24"/>
          <w:szCs w:val="24"/>
          <w:lang w:val="es-ES"/>
        </w:rPr>
        <w:t>Que,</w:t>
      </w:r>
      <w:r w:rsidRPr="00B067EC">
        <w:rPr>
          <w:rFonts w:ascii="Times New Roman" w:hAnsi="Times New Roman" w:cs="Times New Roman"/>
          <w:sz w:val="24"/>
          <w:szCs w:val="24"/>
          <w:lang w:val="es-ES"/>
        </w:rPr>
        <w:t xml:space="preserve"> una de las expresiones fundamentales de la autonomía municipal es la facultad legislativa de los concejos municipales, al tenor de lo dispuesto en el artículo 240 de la Constitución de la República; </w:t>
      </w:r>
    </w:p>
    <w:p w:rsidR="00EA63DE" w:rsidRDefault="00EA63DE" w:rsidP="00EA63DE">
      <w:pPr>
        <w:pStyle w:val="Sinespaciado"/>
        <w:jc w:val="both"/>
        <w:rPr>
          <w:rFonts w:ascii="Times New Roman" w:hAnsi="Times New Roman" w:cs="Times New Roman"/>
          <w:sz w:val="24"/>
          <w:szCs w:val="24"/>
          <w:lang w:val="es-ES"/>
        </w:rPr>
      </w:pPr>
    </w:p>
    <w:p w:rsidR="00EA63DE" w:rsidRPr="00714957" w:rsidRDefault="00EA63DE" w:rsidP="00EA63DE">
      <w:pPr>
        <w:pStyle w:val="Sinespaciado"/>
        <w:jc w:val="both"/>
        <w:rPr>
          <w:rFonts w:ascii="Times New Roman" w:hAnsi="Times New Roman" w:cs="Times New Roman"/>
          <w:sz w:val="24"/>
          <w:szCs w:val="24"/>
          <w:lang w:val="es-ES"/>
        </w:rPr>
      </w:pPr>
      <w:r w:rsidRPr="00714957">
        <w:rPr>
          <w:rFonts w:ascii="Times New Roman" w:hAnsi="Times New Roman" w:cs="Times New Roman"/>
          <w:b/>
          <w:i/>
          <w:sz w:val="24"/>
          <w:szCs w:val="24"/>
          <w:lang w:val="es-ES"/>
        </w:rPr>
        <w:t xml:space="preserve">Que, </w:t>
      </w:r>
      <w:r>
        <w:rPr>
          <w:rFonts w:ascii="Times New Roman" w:hAnsi="Times New Roman" w:cs="Times New Roman"/>
          <w:sz w:val="24"/>
          <w:szCs w:val="24"/>
          <w:lang w:val="es-ES"/>
        </w:rPr>
        <w:t xml:space="preserve">el artículo 264 de la Constitución de la República, </w:t>
      </w:r>
      <w:r w:rsidRPr="00B067EC">
        <w:rPr>
          <w:rFonts w:ascii="Times New Roman" w:hAnsi="Times New Roman" w:cs="Times New Roman"/>
          <w:sz w:val="24"/>
          <w:szCs w:val="24"/>
          <w:lang w:val="es-ES"/>
        </w:rPr>
        <w:t>párrafo final</w:t>
      </w:r>
      <w:r>
        <w:rPr>
          <w:rFonts w:ascii="Times New Roman" w:hAnsi="Times New Roman" w:cs="Times New Roman"/>
          <w:sz w:val="24"/>
          <w:szCs w:val="24"/>
          <w:lang w:val="es-ES"/>
        </w:rPr>
        <w:t>, contempla que los gobiernos municipales en el ámbito de sus competencias y territorio, y en uso de sus facultades, expedirán ordenanzas cantonales;</w:t>
      </w:r>
    </w:p>
    <w:p w:rsidR="00EA63DE" w:rsidRPr="00714957" w:rsidRDefault="00EA63DE" w:rsidP="00EA63DE">
      <w:pPr>
        <w:pStyle w:val="Sinespaciado"/>
        <w:jc w:val="both"/>
        <w:rPr>
          <w:rFonts w:ascii="Times New Roman" w:hAnsi="Times New Roman" w:cs="Times New Roman"/>
          <w:b/>
          <w:sz w:val="24"/>
          <w:szCs w:val="24"/>
          <w:lang w:val="es-ES"/>
        </w:rPr>
      </w:pPr>
    </w:p>
    <w:p w:rsidR="00EA63DE" w:rsidRDefault="00EA63DE" w:rsidP="00EA63DE">
      <w:pPr>
        <w:pStyle w:val="Sinespaciado"/>
        <w:jc w:val="both"/>
        <w:rPr>
          <w:rFonts w:ascii="Times New Roman" w:hAnsi="Times New Roman" w:cs="Times New Roman"/>
          <w:sz w:val="24"/>
          <w:szCs w:val="24"/>
          <w:lang w:val="es-ES"/>
        </w:rPr>
      </w:pPr>
      <w:r w:rsidRPr="002450C7">
        <w:rPr>
          <w:rFonts w:ascii="Times New Roman" w:hAnsi="Times New Roman" w:cs="Times New Roman"/>
          <w:b/>
          <w:i/>
          <w:sz w:val="24"/>
          <w:szCs w:val="24"/>
          <w:lang w:val="es-ES"/>
        </w:rPr>
        <w:t>Que</w:t>
      </w:r>
      <w:r w:rsidRPr="00B067EC">
        <w:rPr>
          <w:rFonts w:ascii="Times New Roman" w:hAnsi="Times New Roman" w:cs="Times New Roman"/>
          <w:sz w:val="24"/>
          <w:szCs w:val="24"/>
          <w:lang w:val="es-ES"/>
        </w:rPr>
        <w:t>, el artículo 57 literal a) del Código Orgánico de Organización Territorial, Autonom</w:t>
      </w:r>
      <w:r>
        <w:rPr>
          <w:rFonts w:ascii="Times New Roman" w:hAnsi="Times New Roman" w:cs="Times New Roman"/>
          <w:sz w:val="24"/>
          <w:szCs w:val="24"/>
          <w:lang w:val="es-ES"/>
        </w:rPr>
        <w:t>í</w:t>
      </w:r>
      <w:r w:rsidRPr="00B067EC">
        <w:rPr>
          <w:rFonts w:ascii="Times New Roman" w:hAnsi="Times New Roman" w:cs="Times New Roman"/>
          <w:sz w:val="24"/>
          <w:szCs w:val="24"/>
          <w:lang w:val="es-ES"/>
        </w:rPr>
        <w:t>a y Descentralización, establece las atribuciones del Concejo Municipal, entre las cuales consta la del ejercicio de la facultad normativa en las materias de su competencia, mediante la expedición de ordenanzas cantonales;</w:t>
      </w:r>
    </w:p>
    <w:p w:rsidR="00EA63DE" w:rsidRPr="00B067EC" w:rsidRDefault="00EA63DE" w:rsidP="00EA63DE">
      <w:pPr>
        <w:pStyle w:val="Sinespaciado"/>
        <w:jc w:val="both"/>
        <w:rPr>
          <w:rFonts w:ascii="Times New Roman" w:hAnsi="Times New Roman" w:cs="Times New Roman"/>
          <w:sz w:val="24"/>
          <w:szCs w:val="24"/>
          <w:lang w:val="es-ES"/>
        </w:rPr>
      </w:pPr>
    </w:p>
    <w:p w:rsidR="00EA63DE" w:rsidRDefault="00EA63DE" w:rsidP="00EA63DE">
      <w:pPr>
        <w:pStyle w:val="Sinespaciado"/>
        <w:jc w:val="both"/>
        <w:rPr>
          <w:rFonts w:ascii="Times New Roman" w:hAnsi="Times New Roman" w:cs="Times New Roman"/>
          <w:sz w:val="24"/>
          <w:szCs w:val="24"/>
          <w:lang w:val="es-ES"/>
        </w:rPr>
      </w:pPr>
      <w:r w:rsidRPr="002450C7">
        <w:rPr>
          <w:rFonts w:ascii="Times New Roman" w:hAnsi="Times New Roman" w:cs="Times New Roman"/>
          <w:b/>
          <w:i/>
          <w:sz w:val="24"/>
          <w:szCs w:val="24"/>
          <w:lang w:val="es-ES"/>
        </w:rPr>
        <w:t>Que,</w:t>
      </w:r>
      <w:r w:rsidRPr="00B067EC">
        <w:rPr>
          <w:rFonts w:ascii="Times New Roman" w:hAnsi="Times New Roman" w:cs="Times New Roman"/>
          <w:sz w:val="24"/>
          <w:szCs w:val="24"/>
          <w:lang w:val="es-ES"/>
        </w:rPr>
        <w:t xml:space="preserve"> conforme establece el Código Orgánico de Organización Territorial, Autonomía y Descentralización en su artículo 324: “Promulgación y publicación.- El ejecutivo del gobierno autónomo descentralizado, publicará todas las normas aprobadas en su gaceta oficial y en el dominio web de la institución; si se tratase de normas de carácter tributario además, las promulgará y remitirá para su publicación en el Registro Oficial”;</w:t>
      </w:r>
    </w:p>
    <w:p w:rsidR="00EA63DE" w:rsidRPr="00B067EC" w:rsidRDefault="00EA63DE" w:rsidP="00EA63DE">
      <w:pPr>
        <w:pStyle w:val="Sinespaciado"/>
        <w:jc w:val="both"/>
        <w:rPr>
          <w:rFonts w:ascii="Times New Roman" w:hAnsi="Times New Roman" w:cs="Times New Roman"/>
          <w:sz w:val="24"/>
          <w:szCs w:val="24"/>
          <w:lang w:val="es-ES"/>
        </w:rPr>
      </w:pPr>
    </w:p>
    <w:p w:rsidR="00EA63DE" w:rsidRDefault="00EA63DE" w:rsidP="00EA63DE">
      <w:pPr>
        <w:pStyle w:val="Sinespaciado"/>
        <w:jc w:val="both"/>
        <w:rPr>
          <w:rFonts w:ascii="Times New Roman" w:hAnsi="Times New Roman" w:cs="Times New Roman"/>
          <w:sz w:val="24"/>
          <w:szCs w:val="24"/>
          <w:lang w:val="es-ES"/>
        </w:rPr>
      </w:pPr>
      <w:r w:rsidRPr="002450C7">
        <w:rPr>
          <w:rFonts w:ascii="Times New Roman" w:hAnsi="Times New Roman" w:cs="Times New Roman"/>
          <w:b/>
          <w:i/>
          <w:sz w:val="24"/>
          <w:szCs w:val="24"/>
          <w:lang w:val="es-ES"/>
        </w:rPr>
        <w:t>Que,</w:t>
      </w:r>
      <w:r w:rsidRPr="00B067EC">
        <w:rPr>
          <w:rFonts w:ascii="Times New Roman" w:hAnsi="Times New Roman" w:cs="Times New Roman"/>
          <w:sz w:val="24"/>
          <w:szCs w:val="24"/>
          <w:lang w:val="es-ES"/>
        </w:rPr>
        <w:t xml:space="preserve"> el pleno conocimiento de la normativa cantonal, constituye un pilar fundamental de la seguridad jurídica, en la medida en que la exigibilidad  de las normas jurídicas locales, depende de su vigencia; para lo cual es esencial su publicación en la Gaceta Oficial Municipal;</w:t>
      </w:r>
      <w:r>
        <w:rPr>
          <w:rFonts w:ascii="Times New Roman" w:hAnsi="Times New Roman" w:cs="Times New Roman"/>
          <w:sz w:val="24"/>
          <w:szCs w:val="24"/>
          <w:lang w:val="es-ES"/>
        </w:rPr>
        <w:t xml:space="preserve"> y,</w:t>
      </w:r>
    </w:p>
    <w:p w:rsidR="00EA63DE" w:rsidRPr="00B067EC" w:rsidRDefault="00EA63DE" w:rsidP="00EA63DE">
      <w:pPr>
        <w:pStyle w:val="Sinespaciado"/>
        <w:jc w:val="both"/>
        <w:rPr>
          <w:rFonts w:ascii="Times New Roman" w:hAnsi="Times New Roman" w:cs="Times New Roman"/>
          <w:sz w:val="24"/>
          <w:szCs w:val="24"/>
          <w:lang w:val="es-ES"/>
        </w:rPr>
      </w:pPr>
    </w:p>
    <w:p w:rsidR="00EA63DE" w:rsidRDefault="00EA63DE" w:rsidP="00EA63DE">
      <w:pPr>
        <w:spacing w:after="0" w:line="240" w:lineRule="auto"/>
        <w:jc w:val="both"/>
        <w:rPr>
          <w:rFonts w:ascii="Times New Roman" w:hAnsi="Times New Roman"/>
          <w:bCs/>
          <w:sz w:val="24"/>
          <w:szCs w:val="24"/>
        </w:rPr>
      </w:pPr>
      <w:r>
        <w:rPr>
          <w:rFonts w:ascii="Times New Roman" w:hAnsi="Times New Roman"/>
          <w:bCs/>
          <w:sz w:val="24"/>
          <w:szCs w:val="24"/>
        </w:rPr>
        <w:lastRenderedPageBreak/>
        <w:t>En ejercicio de las facultades constitucionales y legales referidas en los considerandos enunciados, el Concejo Municipal del Gobierno Autónomo Descentralizado Municipal del Cantón Manta,</w:t>
      </w:r>
    </w:p>
    <w:p w:rsidR="00EA63DE" w:rsidRPr="00BF2638" w:rsidRDefault="00EA63DE" w:rsidP="00EA63DE">
      <w:pPr>
        <w:pStyle w:val="Sinespaciado"/>
        <w:jc w:val="both"/>
        <w:rPr>
          <w:rFonts w:ascii="Times New Roman" w:hAnsi="Times New Roman" w:cs="Times New Roman"/>
          <w:sz w:val="24"/>
          <w:szCs w:val="24"/>
        </w:rPr>
      </w:pPr>
    </w:p>
    <w:p w:rsidR="00EA63DE" w:rsidRPr="00C42120" w:rsidRDefault="00EA63DE" w:rsidP="00EA63DE">
      <w:pPr>
        <w:pStyle w:val="Sinespaciado"/>
        <w:jc w:val="center"/>
        <w:rPr>
          <w:rFonts w:ascii="Times New Roman" w:hAnsi="Times New Roman" w:cs="Times New Roman"/>
          <w:b/>
          <w:sz w:val="28"/>
          <w:szCs w:val="28"/>
          <w:lang w:val="es-ES"/>
        </w:rPr>
      </w:pPr>
      <w:r w:rsidRPr="00C42120">
        <w:rPr>
          <w:rFonts w:ascii="Times New Roman" w:hAnsi="Times New Roman" w:cs="Times New Roman"/>
          <w:b/>
          <w:sz w:val="28"/>
          <w:szCs w:val="28"/>
          <w:lang w:val="es-ES"/>
        </w:rPr>
        <w:t>EXPIDE:</w:t>
      </w:r>
    </w:p>
    <w:p w:rsidR="00EA63DE" w:rsidRPr="002450C7" w:rsidRDefault="00EA63DE" w:rsidP="00EA63DE">
      <w:pPr>
        <w:pStyle w:val="Sinespaciado"/>
        <w:jc w:val="center"/>
        <w:rPr>
          <w:rFonts w:ascii="Times New Roman" w:hAnsi="Times New Roman" w:cs="Times New Roman"/>
          <w:b/>
          <w:sz w:val="24"/>
          <w:szCs w:val="24"/>
          <w:lang w:val="es-ES"/>
        </w:rPr>
      </w:pPr>
    </w:p>
    <w:p w:rsidR="00EA63DE" w:rsidRPr="00C42120" w:rsidRDefault="00EA63DE" w:rsidP="00EA63DE">
      <w:pPr>
        <w:pStyle w:val="Sinespaciado"/>
        <w:jc w:val="center"/>
        <w:rPr>
          <w:rFonts w:ascii="Times New Roman" w:hAnsi="Times New Roman" w:cs="Times New Roman"/>
          <w:b/>
          <w:sz w:val="28"/>
          <w:szCs w:val="28"/>
          <w:lang w:val="es-ES"/>
        </w:rPr>
      </w:pPr>
      <w:r w:rsidRPr="00C42120">
        <w:rPr>
          <w:rFonts w:ascii="Times New Roman" w:hAnsi="Times New Roman" w:cs="Times New Roman"/>
          <w:b/>
          <w:sz w:val="28"/>
          <w:szCs w:val="28"/>
          <w:lang w:val="es-ES"/>
        </w:rPr>
        <w:t>LA ORDENANZA DE CREACION DE LA GACETA OFICIAL DEL GOBIERNO AUTONOMO DESCENTRALIZADO MUNICIPAL DEL CANTON MANTA</w:t>
      </w:r>
    </w:p>
    <w:p w:rsidR="00EA63DE" w:rsidRPr="00B067EC" w:rsidRDefault="00EA63DE" w:rsidP="00EA63DE">
      <w:pPr>
        <w:pStyle w:val="Sinespaciado"/>
        <w:jc w:val="both"/>
        <w:rPr>
          <w:rFonts w:ascii="Times New Roman" w:hAnsi="Times New Roman" w:cs="Times New Roman"/>
          <w:sz w:val="24"/>
          <w:szCs w:val="24"/>
          <w:lang w:val="es-ES"/>
        </w:rPr>
      </w:pPr>
    </w:p>
    <w:p w:rsidR="00EA63DE" w:rsidRDefault="00EA63DE" w:rsidP="00EA63DE">
      <w:pPr>
        <w:pStyle w:val="Sinespaciado"/>
        <w:jc w:val="both"/>
        <w:rPr>
          <w:rFonts w:ascii="Times New Roman" w:hAnsi="Times New Roman" w:cs="Times New Roman"/>
          <w:sz w:val="24"/>
          <w:szCs w:val="24"/>
          <w:lang w:val="es-ES"/>
        </w:rPr>
      </w:pPr>
      <w:r w:rsidRPr="002450C7">
        <w:rPr>
          <w:rFonts w:ascii="Times New Roman" w:hAnsi="Times New Roman" w:cs="Times New Roman"/>
          <w:b/>
          <w:sz w:val="24"/>
          <w:szCs w:val="24"/>
          <w:lang w:val="es-ES"/>
        </w:rPr>
        <w:t>Art. 1.- De la Creación.-</w:t>
      </w:r>
      <w:r w:rsidRPr="00B067EC">
        <w:rPr>
          <w:rFonts w:ascii="Times New Roman" w:hAnsi="Times New Roman" w:cs="Times New Roman"/>
          <w:sz w:val="24"/>
          <w:szCs w:val="24"/>
          <w:lang w:val="es-ES"/>
        </w:rPr>
        <w:t xml:space="preserve"> Créase</w:t>
      </w:r>
      <w:r>
        <w:rPr>
          <w:rFonts w:ascii="Times New Roman" w:hAnsi="Times New Roman" w:cs="Times New Roman"/>
          <w:sz w:val="24"/>
          <w:szCs w:val="24"/>
          <w:lang w:val="es-ES"/>
        </w:rPr>
        <w:t xml:space="preserve"> la Gaceta Oficial del Gobierno </w:t>
      </w:r>
      <w:r w:rsidRPr="00B067EC">
        <w:rPr>
          <w:rFonts w:ascii="Times New Roman" w:hAnsi="Times New Roman" w:cs="Times New Roman"/>
          <w:sz w:val="24"/>
          <w:szCs w:val="24"/>
          <w:lang w:val="es-ES"/>
        </w:rPr>
        <w:t xml:space="preserve">Autónomo Descentralizado Municipal del </w:t>
      </w:r>
      <w:r>
        <w:rPr>
          <w:rFonts w:ascii="Times New Roman" w:hAnsi="Times New Roman" w:cs="Times New Roman"/>
          <w:sz w:val="24"/>
          <w:szCs w:val="24"/>
          <w:lang w:val="es-ES"/>
        </w:rPr>
        <w:t>C</w:t>
      </w:r>
      <w:r w:rsidRPr="00B067EC">
        <w:rPr>
          <w:rFonts w:ascii="Times New Roman" w:hAnsi="Times New Roman" w:cs="Times New Roman"/>
          <w:sz w:val="24"/>
          <w:szCs w:val="24"/>
          <w:lang w:val="es-ES"/>
        </w:rPr>
        <w:t>antón Manta, como órgano de difusión de las normas jurídicas del mismo.</w:t>
      </w:r>
    </w:p>
    <w:p w:rsidR="00EA63DE" w:rsidRPr="00B067EC" w:rsidRDefault="00EA63DE" w:rsidP="00EA63DE">
      <w:pPr>
        <w:pStyle w:val="Sinespaciado"/>
        <w:jc w:val="both"/>
        <w:rPr>
          <w:rFonts w:ascii="Times New Roman" w:hAnsi="Times New Roman" w:cs="Times New Roman"/>
          <w:sz w:val="24"/>
          <w:szCs w:val="24"/>
          <w:lang w:val="es-ES"/>
        </w:rPr>
      </w:pPr>
    </w:p>
    <w:p w:rsidR="00EA63DE" w:rsidRPr="00C53CEE" w:rsidRDefault="00EA63DE" w:rsidP="00EA63DE">
      <w:pPr>
        <w:pStyle w:val="Sinespaciado"/>
        <w:jc w:val="both"/>
        <w:rPr>
          <w:rFonts w:ascii="Times New Roman" w:hAnsi="Times New Roman" w:cs="Times New Roman"/>
          <w:sz w:val="24"/>
          <w:szCs w:val="24"/>
          <w:lang w:val="es-ES"/>
        </w:rPr>
      </w:pPr>
      <w:r w:rsidRPr="002450C7">
        <w:rPr>
          <w:rFonts w:ascii="Times New Roman" w:hAnsi="Times New Roman" w:cs="Times New Roman"/>
          <w:b/>
          <w:sz w:val="24"/>
          <w:szCs w:val="24"/>
          <w:lang w:val="es-ES"/>
        </w:rPr>
        <w:t>Art. 2.- Administración de la Gaceta Oficial.-</w:t>
      </w:r>
      <w:r w:rsidRPr="00B067EC">
        <w:rPr>
          <w:rFonts w:ascii="Times New Roman" w:hAnsi="Times New Roman" w:cs="Times New Roman"/>
          <w:sz w:val="24"/>
          <w:szCs w:val="24"/>
          <w:lang w:val="es-ES"/>
        </w:rPr>
        <w:t xml:space="preserve"> La redacción, al igual que la dirección de la edición, la determinación del número de ejemplares a publicarse, </w:t>
      </w:r>
      <w:r w:rsidRPr="005E3B68">
        <w:rPr>
          <w:rFonts w:ascii="Times New Roman" w:hAnsi="Times New Roman" w:cs="Times New Roman"/>
          <w:sz w:val="24"/>
          <w:szCs w:val="24"/>
          <w:lang w:val="es-ES"/>
        </w:rPr>
        <w:t>la administración y distribución de la Gaceta Oficial, estará bajo la responsabilidad de la Secretaría del Concejo Municipal, a través de su titular</w:t>
      </w:r>
      <w:r w:rsidRPr="008A016E">
        <w:rPr>
          <w:rFonts w:ascii="Times New Roman" w:hAnsi="Times New Roman" w:cs="Times New Roman"/>
          <w:i/>
          <w:sz w:val="24"/>
          <w:szCs w:val="24"/>
          <w:lang w:val="es-ES"/>
        </w:rPr>
        <w:t xml:space="preserve">, </w:t>
      </w:r>
      <w:r w:rsidRPr="00C53CEE">
        <w:rPr>
          <w:rFonts w:ascii="Times New Roman" w:hAnsi="Times New Roman" w:cs="Times New Roman"/>
          <w:sz w:val="24"/>
          <w:szCs w:val="24"/>
          <w:lang w:val="es-ES"/>
        </w:rPr>
        <w:t xml:space="preserve">quien debe articular este trabajo con la Dirección de Comunicación; y, el Departamento de Sistemas y Asesoría Informática del Gobierno Autónomo Descentralizado </w:t>
      </w:r>
      <w:r>
        <w:rPr>
          <w:rFonts w:ascii="Times New Roman" w:hAnsi="Times New Roman" w:cs="Times New Roman"/>
          <w:sz w:val="24"/>
          <w:szCs w:val="24"/>
          <w:lang w:val="es-ES"/>
        </w:rPr>
        <w:t xml:space="preserve">Municipal </w:t>
      </w:r>
      <w:r w:rsidRPr="00C53CEE">
        <w:rPr>
          <w:rFonts w:ascii="Times New Roman" w:hAnsi="Times New Roman" w:cs="Times New Roman"/>
          <w:sz w:val="24"/>
          <w:szCs w:val="24"/>
          <w:lang w:val="es-ES"/>
        </w:rPr>
        <w:t>del Cantón Manta.</w:t>
      </w:r>
    </w:p>
    <w:p w:rsidR="00EA63DE" w:rsidRPr="00C53CEE" w:rsidRDefault="00EA63DE" w:rsidP="00EA63DE">
      <w:pPr>
        <w:pStyle w:val="Sinespaciado"/>
        <w:jc w:val="both"/>
        <w:rPr>
          <w:rFonts w:ascii="Times New Roman" w:hAnsi="Times New Roman" w:cs="Times New Roman"/>
          <w:sz w:val="24"/>
          <w:szCs w:val="24"/>
          <w:lang w:val="es-ES"/>
        </w:rPr>
      </w:pPr>
    </w:p>
    <w:p w:rsidR="00EA63DE" w:rsidRDefault="00EA63DE" w:rsidP="00EA63DE">
      <w:pPr>
        <w:pStyle w:val="Sinespaciado"/>
        <w:jc w:val="both"/>
        <w:rPr>
          <w:rFonts w:ascii="Times New Roman" w:hAnsi="Times New Roman" w:cs="Times New Roman"/>
          <w:sz w:val="24"/>
          <w:szCs w:val="24"/>
          <w:lang w:val="es-ES"/>
        </w:rPr>
      </w:pPr>
      <w:r w:rsidRPr="002450C7">
        <w:rPr>
          <w:rFonts w:ascii="Times New Roman" w:hAnsi="Times New Roman" w:cs="Times New Roman"/>
          <w:b/>
          <w:sz w:val="24"/>
          <w:szCs w:val="24"/>
          <w:lang w:val="es-ES"/>
        </w:rPr>
        <w:t>Art. 3.- Financiamiento de la Gaceta Oficial.-</w:t>
      </w:r>
      <w:r w:rsidRPr="00B067EC">
        <w:rPr>
          <w:rFonts w:ascii="Times New Roman" w:hAnsi="Times New Roman" w:cs="Times New Roman"/>
          <w:sz w:val="24"/>
          <w:szCs w:val="24"/>
          <w:lang w:val="es-ES"/>
        </w:rPr>
        <w:t xml:space="preserve"> El Gobierno Autónomo Descentralizado Municipal del </w:t>
      </w:r>
      <w:r>
        <w:rPr>
          <w:rFonts w:ascii="Times New Roman" w:hAnsi="Times New Roman" w:cs="Times New Roman"/>
          <w:sz w:val="24"/>
          <w:szCs w:val="24"/>
          <w:lang w:val="es-ES"/>
        </w:rPr>
        <w:t>C</w:t>
      </w:r>
      <w:r w:rsidRPr="00B067EC">
        <w:rPr>
          <w:rFonts w:ascii="Times New Roman" w:hAnsi="Times New Roman" w:cs="Times New Roman"/>
          <w:sz w:val="24"/>
          <w:szCs w:val="24"/>
          <w:lang w:val="es-ES"/>
        </w:rPr>
        <w:t>antón Manta, destinará los recursos económicos suficientes para financiar la Gaceta Oficial Municipal. Para el efecto se expedirá la correspondiente partida presupuestaria en forma oportuna.</w:t>
      </w:r>
    </w:p>
    <w:p w:rsidR="00EA63DE" w:rsidRPr="00B067EC" w:rsidRDefault="00EA63DE" w:rsidP="00EA63DE">
      <w:pPr>
        <w:pStyle w:val="Sinespaciado"/>
        <w:jc w:val="both"/>
        <w:rPr>
          <w:rFonts w:ascii="Times New Roman" w:hAnsi="Times New Roman" w:cs="Times New Roman"/>
          <w:sz w:val="24"/>
          <w:szCs w:val="24"/>
          <w:lang w:val="es-ES"/>
        </w:rPr>
      </w:pPr>
    </w:p>
    <w:p w:rsidR="00EA63DE" w:rsidRDefault="00EA63DE" w:rsidP="00EA63DE">
      <w:pPr>
        <w:pStyle w:val="Sinespaciado"/>
        <w:jc w:val="both"/>
        <w:rPr>
          <w:rFonts w:ascii="Times New Roman" w:hAnsi="Times New Roman" w:cs="Times New Roman"/>
          <w:sz w:val="24"/>
          <w:szCs w:val="24"/>
          <w:lang w:val="es-ES"/>
        </w:rPr>
      </w:pPr>
      <w:r w:rsidRPr="002450C7">
        <w:rPr>
          <w:rFonts w:ascii="Times New Roman" w:hAnsi="Times New Roman" w:cs="Times New Roman"/>
          <w:b/>
          <w:sz w:val="24"/>
          <w:szCs w:val="24"/>
          <w:lang w:val="es-ES"/>
        </w:rPr>
        <w:t>Art. 4.- Periodicidad de la publicación de la Gaceta Oficial.-</w:t>
      </w:r>
      <w:r w:rsidRPr="00B067EC">
        <w:rPr>
          <w:rFonts w:ascii="Times New Roman" w:hAnsi="Times New Roman" w:cs="Times New Roman"/>
          <w:sz w:val="24"/>
          <w:szCs w:val="24"/>
          <w:lang w:val="es-ES"/>
        </w:rPr>
        <w:t xml:space="preserve"> La Gaceta Oficial se actualizará periódicamente a través de ediciones específicas, cuyo mayor o menor volumen, no tiene importancia para proceder efectivamente a su publicación</w:t>
      </w:r>
      <w:r w:rsidRPr="005E3492">
        <w:rPr>
          <w:rFonts w:ascii="Times New Roman" w:hAnsi="Times New Roman" w:cs="Times New Roman"/>
          <w:sz w:val="24"/>
          <w:szCs w:val="24"/>
          <w:lang w:val="es-ES"/>
        </w:rPr>
        <w:t xml:space="preserve">; ésta procederá, tan pronto la Secretaría del </w:t>
      </w:r>
      <w:r w:rsidRPr="005E3492">
        <w:rPr>
          <w:rFonts w:ascii="Times New Roman" w:hAnsi="Times New Roman" w:cs="Times New Roman"/>
          <w:sz w:val="24"/>
          <w:szCs w:val="24"/>
          <w:lang w:val="es-ES"/>
        </w:rPr>
        <w:lastRenderedPageBreak/>
        <w:t>Concejo determine que exista información para difundir.</w:t>
      </w:r>
      <w:r>
        <w:rPr>
          <w:rFonts w:ascii="Times New Roman" w:hAnsi="Times New Roman" w:cs="Times New Roman"/>
          <w:sz w:val="24"/>
          <w:szCs w:val="24"/>
          <w:lang w:val="es-ES"/>
        </w:rPr>
        <w:t xml:space="preserve">  </w:t>
      </w:r>
      <w:r w:rsidRPr="00B067EC">
        <w:rPr>
          <w:rFonts w:ascii="Times New Roman" w:hAnsi="Times New Roman" w:cs="Times New Roman"/>
          <w:sz w:val="24"/>
          <w:szCs w:val="24"/>
          <w:lang w:val="es-ES"/>
        </w:rPr>
        <w:t xml:space="preserve">Dicha difusión se hará también a través del portal </w:t>
      </w:r>
      <w:hyperlink r:id="rId10" w:history="1">
        <w:r w:rsidRPr="001802C6">
          <w:rPr>
            <w:rStyle w:val="Hipervnculo"/>
            <w:rFonts w:ascii="Times New Roman" w:hAnsi="Times New Roman" w:cs="Times New Roman"/>
            <w:sz w:val="24"/>
            <w:szCs w:val="24"/>
            <w:lang w:val="es-ES"/>
          </w:rPr>
          <w:t>www.manta.gob.ec</w:t>
        </w:r>
      </w:hyperlink>
      <w:r w:rsidRPr="001802C6">
        <w:rPr>
          <w:rFonts w:ascii="Times New Roman" w:hAnsi="Times New Roman" w:cs="Times New Roman"/>
          <w:sz w:val="24"/>
          <w:szCs w:val="24"/>
          <w:lang w:val="es-ES"/>
        </w:rPr>
        <w:t>.</w:t>
      </w:r>
    </w:p>
    <w:p w:rsidR="00EA63DE" w:rsidRPr="00B067EC" w:rsidRDefault="00EA63DE" w:rsidP="00EA63DE">
      <w:pPr>
        <w:pStyle w:val="Sinespaciado"/>
        <w:jc w:val="both"/>
        <w:rPr>
          <w:rFonts w:ascii="Times New Roman" w:hAnsi="Times New Roman" w:cs="Times New Roman"/>
          <w:sz w:val="24"/>
          <w:szCs w:val="24"/>
          <w:lang w:val="es-ES"/>
        </w:rPr>
      </w:pPr>
    </w:p>
    <w:p w:rsidR="00EA63DE" w:rsidRDefault="00EA63DE" w:rsidP="00EA63DE">
      <w:pPr>
        <w:pStyle w:val="Sinespaciado"/>
        <w:jc w:val="both"/>
        <w:rPr>
          <w:rFonts w:ascii="Times New Roman" w:hAnsi="Times New Roman" w:cs="Times New Roman"/>
          <w:sz w:val="24"/>
          <w:szCs w:val="24"/>
          <w:lang w:val="es-ES"/>
        </w:rPr>
      </w:pPr>
      <w:r w:rsidRPr="00B067EC">
        <w:rPr>
          <w:rFonts w:ascii="Times New Roman" w:hAnsi="Times New Roman" w:cs="Times New Roman"/>
          <w:b/>
          <w:sz w:val="24"/>
          <w:szCs w:val="24"/>
          <w:lang w:val="es-ES"/>
        </w:rPr>
        <w:t>Art. 5.- Simbología de la Gaceta Oficial.</w:t>
      </w:r>
      <w:r>
        <w:rPr>
          <w:rFonts w:ascii="Times New Roman" w:hAnsi="Times New Roman" w:cs="Times New Roman"/>
          <w:b/>
          <w:sz w:val="24"/>
          <w:szCs w:val="24"/>
          <w:lang w:val="es-ES"/>
        </w:rPr>
        <w:t>-</w:t>
      </w:r>
      <w:r w:rsidRPr="00B067EC">
        <w:rPr>
          <w:rFonts w:ascii="Times New Roman" w:hAnsi="Times New Roman" w:cs="Times New Roman"/>
          <w:sz w:val="24"/>
          <w:szCs w:val="24"/>
          <w:lang w:val="es-ES"/>
        </w:rPr>
        <w:t xml:space="preserve"> La simbología que identifique a la Gaceta Oficial, se realizará utilizando numeración arábiga, expresando el año y el número de la publicación efectuada. Tanto en la portada como en la primera hoja de cada Gaceta Oficial, constará en la forma siguiente, el título.</w:t>
      </w:r>
    </w:p>
    <w:p w:rsidR="00EA63DE" w:rsidRPr="00B067EC" w:rsidRDefault="00EA63DE" w:rsidP="00EA63DE">
      <w:pPr>
        <w:pStyle w:val="Sinespaciado"/>
        <w:jc w:val="both"/>
        <w:rPr>
          <w:rFonts w:ascii="Times New Roman" w:hAnsi="Times New Roman" w:cs="Times New Roman"/>
          <w:sz w:val="24"/>
          <w:szCs w:val="24"/>
          <w:lang w:val="es-ES"/>
        </w:rPr>
      </w:pPr>
    </w:p>
    <w:p w:rsidR="00EA63DE" w:rsidRPr="006A3195" w:rsidRDefault="00EA63DE" w:rsidP="00EA63DE">
      <w:pPr>
        <w:pStyle w:val="Sinespaciado"/>
        <w:jc w:val="center"/>
        <w:rPr>
          <w:rFonts w:ascii="Times New Roman" w:hAnsi="Times New Roman" w:cs="Times New Roman"/>
          <w:b/>
          <w:sz w:val="28"/>
          <w:szCs w:val="28"/>
          <w:lang w:val="es-ES"/>
        </w:rPr>
      </w:pPr>
      <w:r w:rsidRPr="006A3195">
        <w:rPr>
          <w:rFonts w:ascii="Times New Roman" w:hAnsi="Times New Roman" w:cs="Times New Roman"/>
          <w:b/>
          <w:sz w:val="28"/>
          <w:szCs w:val="28"/>
          <w:lang w:val="es-ES"/>
        </w:rPr>
        <w:t>REPUBLICA DEL ECUADOR</w:t>
      </w:r>
    </w:p>
    <w:p w:rsidR="00EA63DE" w:rsidRPr="006A3195" w:rsidRDefault="00EA63DE" w:rsidP="00EA63DE">
      <w:pPr>
        <w:pStyle w:val="Sinespaciado"/>
        <w:jc w:val="center"/>
        <w:rPr>
          <w:rFonts w:ascii="Times New Roman" w:hAnsi="Times New Roman" w:cs="Times New Roman"/>
          <w:b/>
          <w:sz w:val="28"/>
          <w:szCs w:val="28"/>
          <w:lang w:val="es-ES"/>
        </w:rPr>
      </w:pPr>
    </w:p>
    <w:p w:rsidR="00EA63DE" w:rsidRPr="006A3195" w:rsidRDefault="00EA63DE" w:rsidP="00EA63DE">
      <w:pPr>
        <w:pStyle w:val="Sinespaciado"/>
        <w:jc w:val="center"/>
        <w:rPr>
          <w:rFonts w:ascii="Times New Roman" w:hAnsi="Times New Roman" w:cs="Times New Roman"/>
          <w:b/>
          <w:sz w:val="28"/>
          <w:szCs w:val="28"/>
          <w:lang w:val="es-ES"/>
        </w:rPr>
      </w:pPr>
      <w:r w:rsidRPr="006A3195">
        <w:rPr>
          <w:rFonts w:ascii="Times New Roman" w:hAnsi="Times New Roman" w:cs="Times New Roman"/>
          <w:b/>
          <w:sz w:val="28"/>
          <w:szCs w:val="28"/>
          <w:lang w:val="es-ES"/>
        </w:rPr>
        <w:t>GOBIERNO AUTONOMO DESCENTRAIZADO MUNICIPAL DEL CANTON MANTA</w:t>
      </w:r>
    </w:p>
    <w:p w:rsidR="00EA63DE" w:rsidRDefault="00EA63DE" w:rsidP="00EA63DE">
      <w:pPr>
        <w:pStyle w:val="Sinespaciado"/>
        <w:jc w:val="center"/>
        <w:rPr>
          <w:rFonts w:ascii="Times New Roman" w:hAnsi="Times New Roman" w:cs="Times New Roman"/>
          <w:b/>
          <w:sz w:val="28"/>
          <w:szCs w:val="28"/>
          <w:lang w:val="es-ES"/>
        </w:rPr>
      </w:pPr>
    </w:p>
    <w:p w:rsidR="00EA63DE" w:rsidRPr="006A3195" w:rsidRDefault="00EA63DE" w:rsidP="00EA63DE">
      <w:pPr>
        <w:pStyle w:val="Sinespaciado"/>
        <w:jc w:val="center"/>
        <w:rPr>
          <w:rFonts w:ascii="Times New Roman" w:hAnsi="Times New Roman" w:cs="Times New Roman"/>
          <w:b/>
          <w:sz w:val="28"/>
          <w:szCs w:val="28"/>
          <w:lang w:val="es-ES"/>
        </w:rPr>
      </w:pPr>
      <w:r w:rsidRPr="006A3195">
        <w:rPr>
          <w:rFonts w:ascii="Times New Roman" w:hAnsi="Times New Roman" w:cs="Times New Roman"/>
          <w:b/>
          <w:sz w:val="28"/>
          <w:szCs w:val="28"/>
          <w:lang w:val="es-ES"/>
        </w:rPr>
        <w:t>GACETA OFICIAL</w:t>
      </w:r>
    </w:p>
    <w:p w:rsidR="00EA63DE" w:rsidRPr="00B067EC" w:rsidRDefault="00EA63DE" w:rsidP="00EA63DE">
      <w:pPr>
        <w:pStyle w:val="Sinespaciado"/>
        <w:jc w:val="both"/>
        <w:rPr>
          <w:rFonts w:ascii="Times New Roman" w:hAnsi="Times New Roman" w:cs="Times New Roman"/>
          <w:sz w:val="24"/>
          <w:szCs w:val="24"/>
          <w:lang w:val="es-ES"/>
        </w:rPr>
      </w:pPr>
    </w:p>
    <w:p w:rsidR="00EA63DE" w:rsidRDefault="00EA63DE" w:rsidP="00EA63DE">
      <w:pPr>
        <w:pStyle w:val="Sinespaciado"/>
        <w:jc w:val="both"/>
        <w:rPr>
          <w:rFonts w:ascii="Times New Roman" w:hAnsi="Times New Roman" w:cs="Times New Roman"/>
          <w:sz w:val="24"/>
          <w:szCs w:val="24"/>
          <w:lang w:val="es-ES"/>
        </w:rPr>
      </w:pPr>
      <w:r w:rsidRPr="00B067EC">
        <w:rPr>
          <w:rFonts w:ascii="Times New Roman" w:hAnsi="Times New Roman" w:cs="Times New Roman"/>
          <w:b/>
          <w:sz w:val="24"/>
          <w:szCs w:val="24"/>
          <w:lang w:val="es-ES"/>
        </w:rPr>
        <w:t>Art. 6.- Contenido de la Gaceta Oficial.-</w:t>
      </w:r>
      <w:r w:rsidRPr="00B067EC">
        <w:rPr>
          <w:rFonts w:ascii="Times New Roman" w:hAnsi="Times New Roman" w:cs="Times New Roman"/>
          <w:sz w:val="24"/>
          <w:szCs w:val="24"/>
          <w:lang w:val="es-ES"/>
        </w:rPr>
        <w:t xml:space="preserve"> En la Gaceta Oficial se publicarán Ordenanzas y Reglamentos aprobados por el I. Concejo Municipal de</w:t>
      </w:r>
      <w:r>
        <w:rPr>
          <w:rFonts w:ascii="Times New Roman" w:hAnsi="Times New Roman" w:cs="Times New Roman"/>
          <w:sz w:val="24"/>
          <w:szCs w:val="24"/>
          <w:lang w:val="es-ES"/>
        </w:rPr>
        <w:t>l Cantón</w:t>
      </w:r>
      <w:r w:rsidRPr="00B067EC">
        <w:rPr>
          <w:rFonts w:ascii="Times New Roman" w:hAnsi="Times New Roman" w:cs="Times New Roman"/>
          <w:sz w:val="24"/>
          <w:szCs w:val="24"/>
          <w:lang w:val="es-ES"/>
        </w:rPr>
        <w:t xml:space="preserve"> Manta, pudiendo también incluirse información que se considera relevante desde el punto de vista institucional y/o ciudadano, por parte del Alcalde de Manta o su delegado.</w:t>
      </w:r>
    </w:p>
    <w:p w:rsidR="00EA63DE" w:rsidRPr="00B067EC" w:rsidRDefault="00EA63DE" w:rsidP="00EA63DE">
      <w:pPr>
        <w:pStyle w:val="Sinespaciado"/>
        <w:jc w:val="both"/>
        <w:rPr>
          <w:rFonts w:ascii="Times New Roman" w:hAnsi="Times New Roman" w:cs="Times New Roman"/>
          <w:sz w:val="24"/>
          <w:szCs w:val="24"/>
          <w:lang w:val="es-ES"/>
        </w:rPr>
      </w:pPr>
    </w:p>
    <w:p w:rsidR="00EA63DE" w:rsidRDefault="00EA63DE" w:rsidP="00EA63DE">
      <w:pPr>
        <w:pStyle w:val="Sinespaciado"/>
        <w:jc w:val="both"/>
        <w:rPr>
          <w:rFonts w:ascii="Times New Roman" w:hAnsi="Times New Roman" w:cs="Times New Roman"/>
          <w:sz w:val="24"/>
          <w:szCs w:val="24"/>
          <w:lang w:val="es-ES"/>
        </w:rPr>
      </w:pPr>
      <w:r w:rsidRPr="00B067EC">
        <w:rPr>
          <w:rFonts w:ascii="Times New Roman" w:hAnsi="Times New Roman" w:cs="Times New Roman"/>
          <w:b/>
          <w:sz w:val="24"/>
          <w:szCs w:val="24"/>
          <w:lang w:val="es-ES"/>
        </w:rPr>
        <w:t>Art. 7.- Efectos que produce la publicación</w:t>
      </w:r>
      <w:r w:rsidRPr="00B067EC">
        <w:rPr>
          <w:rFonts w:ascii="Times New Roman" w:hAnsi="Times New Roman" w:cs="Times New Roman"/>
          <w:sz w:val="24"/>
          <w:szCs w:val="24"/>
          <w:lang w:val="es-ES"/>
        </w:rPr>
        <w:t>.- Se entenderán publicados y en vigencia las ordenanzas y reglamentos municipales que consten íntegramente en la Gaceta</w:t>
      </w:r>
      <w:r>
        <w:rPr>
          <w:rFonts w:ascii="Times New Roman" w:hAnsi="Times New Roman" w:cs="Times New Roman"/>
          <w:sz w:val="24"/>
          <w:szCs w:val="24"/>
          <w:lang w:val="es-ES"/>
        </w:rPr>
        <w:t xml:space="preserve"> Oficial</w:t>
      </w:r>
      <w:r w:rsidRPr="00B067EC">
        <w:rPr>
          <w:rFonts w:ascii="Times New Roman" w:hAnsi="Times New Roman" w:cs="Times New Roman"/>
          <w:sz w:val="24"/>
          <w:szCs w:val="24"/>
          <w:lang w:val="es-ES"/>
        </w:rPr>
        <w:t>. En igual forma, se publicarán las ordenanzas tributarias, las cuales se remitirán además, al Registro Oficial para su publicación.</w:t>
      </w:r>
    </w:p>
    <w:p w:rsidR="00EA63DE" w:rsidRPr="00B067EC" w:rsidRDefault="00EA63DE" w:rsidP="00EA63DE">
      <w:pPr>
        <w:pStyle w:val="Sinespaciado"/>
        <w:jc w:val="both"/>
        <w:rPr>
          <w:rFonts w:ascii="Times New Roman" w:hAnsi="Times New Roman" w:cs="Times New Roman"/>
          <w:sz w:val="24"/>
          <w:szCs w:val="24"/>
          <w:lang w:val="es-ES"/>
        </w:rPr>
      </w:pPr>
    </w:p>
    <w:p w:rsidR="00EA63DE" w:rsidRDefault="00EA63DE" w:rsidP="00EA63DE">
      <w:pPr>
        <w:pStyle w:val="Sinespaciado"/>
        <w:jc w:val="both"/>
        <w:rPr>
          <w:rFonts w:ascii="Times New Roman" w:hAnsi="Times New Roman" w:cs="Times New Roman"/>
          <w:sz w:val="24"/>
          <w:szCs w:val="24"/>
          <w:lang w:val="es-ES"/>
        </w:rPr>
      </w:pPr>
      <w:r w:rsidRPr="00B067EC">
        <w:rPr>
          <w:rFonts w:ascii="Times New Roman" w:hAnsi="Times New Roman" w:cs="Times New Roman"/>
          <w:sz w:val="24"/>
          <w:szCs w:val="24"/>
          <w:lang w:val="es-ES"/>
        </w:rPr>
        <w:t>Las autoridades municipales y los vecinos del cantón Manta, estarán jurídicamente obligados al estricto cumplimiento de las normas publicadas en la Gaceta Oficial.</w:t>
      </w:r>
    </w:p>
    <w:p w:rsidR="00EA63DE" w:rsidRPr="00B067EC" w:rsidRDefault="00EA63DE" w:rsidP="00EA63DE">
      <w:pPr>
        <w:pStyle w:val="Sinespaciado"/>
        <w:jc w:val="both"/>
        <w:rPr>
          <w:rFonts w:ascii="Times New Roman" w:hAnsi="Times New Roman" w:cs="Times New Roman"/>
          <w:sz w:val="24"/>
          <w:szCs w:val="24"/>
          <w:lang w:val="es-ES"/>
        </w:rPr>
      </w:pPr>
    </w:p>
    <w:p w:rsidR="00EA63DE" w:rsidRDefault="00EA63DE" w:rsidP="00EA63DE">
      <w:pPr>
        <w:pStyle w:val="Sinespaciado"/>
        <w:jc w:val="both"/>
        <w:rPr>
          <w:rFonts w:ascii="Times New Roman" w:hAnsi="Times New Roman" w:cs="Times New Roman"/>
          <w:b/>
          <w:sz w:val="24"/>
          <w:szCs w:val="24"/>
          <w:lang w:val="es-ES"/>
        </w:rPr>
      </w:pPr>
    </w:p>
    <w:p w:rsidR="00EA63DE" w:rsidRDefault="00EA63DE" w:rsidP="00EA63DE">
      <w:pPr>
        <w:pStyle w:val="Sinespaciado"/>
        <w:jc w:val="both"/>
        <w:rPr>
          <w:rFonts w:ascii="Times New Roman" w:hAnsi="Times New Roman" w:cs="Times New Roman"/>
          <w:b/>
          <w:sz w:val="24"/>
          <w:szCs w:val="24"/>
          <w:lang w:val="es-ES"/>
        </w:rPr>
      </w:pPr>
    </w:p>
    <w:p w:rsidR="00EA63DE" w:rsidRDefault="00EA63DE" w:rsidP="00EA63DE">
      <w:pPr>
        <w:pStyle w:val="Sinespaciado"/>
        <w:jc w:val="both"/>
        <w:rPr>
          <w:rFonts w:ascii="Times New Roman" w:hAnsi="Times New Roman" w:cs="Times New Roman"/>
          <w:b/>
          <w:sz w:val="24"/>
          <w:szCs w:val="24"/>
          <w:lang w:val="es-ES"/>
        </w:rPr>
      </w:pPr>
    </w:p>
    <w:p w:rsidR="00EA63DE" w:rsidRDefault="00EA63DE" w:rsidP="00EA63DE">
      <w:pPr>
        <w:pStyle w:val="Sinespaciado"/>
        <w:jc w:val="both"/>
        <w:rPr>
          <w:rFonts w:ascii="Times New Roman" w:hAnsi="Times New Roman" w:cs="Times New Roman"/>
          <w:sz w:val="24"/>
          <w:szCs w:val="24"/>
          <w:lang w:val="es-ES"/>
        </w:rPr>
      </w:pPr>
      <w:r w:rsidRPr="00B067EC">
        <w:rPr>
          <w:rFonts w:ascii="Times New Roman" w:hAnsi="Times New Roman" w:cs="Times New Roman"/>
          <w:b/>
          <w:sz w:val="24"/>
          <w:szCs w:val="24"/>
          <w:lang w:val="es-ES"/>
        </w:rPr>
        <w:t>Art. 8.- Fidelidad de la Publicación.-</w:t>
      </w:r>
      <w:r w:rsidRPr="00B067EC">
        <w:rPr>
          <w:rFonts w:ascii="Times New Roman" w:hAnsi="Times New Roman" w:cs="Times New Roman"/>
          <w:sz w:val="24"/>
          <w:szCs w:val="24"/>
          <w:lang w:val="es-ES"/>
        </w:rPr>
        <w:t xml:space="preserve"> Las normas jurídicas publicadas en la Gaceta </w:t>
      </w:r>
      <w:r w:rsidRPr="00B067EC">
        <w:rPr>
          <w:rFonts w:ascii="Times New Roman" w:hAnsi="Times New Roman" w:cs="Times New Roman"/>
          <w:sz w:val="24"/>
          <w:szCs w:val="24"/>
          <w:lang w:val="es-ES"/>
        </w:rPr>
        <w:lastRenderedPageBreak/>
        <w:t>Oficial, serán copia fiel y exacta de sus respectivos originales, bajo la responsabilidad del Secretario</w:t>
      </w:r>
      <w:r>
        <w:rPr>
          <w:rFonts w:ascii="Times New Roman" w:hAnsi="Times New Roman" w:cs="Times New Roman"/>
          <w:sz w:val="24"/>
          <w:szCs w:val="24"/>
          <w:lang w:val="es-ES"/>
        </w:rPr>
        <w:t xml:space="preserve"> (a)</w:t>
      </w:r>
      <w:r w:rsidRPr="00B067EC">
        <w:rPr>
          <w:rFonts w:ascii="Times New Roman" w:hAnsi="Times New Roman" w:cs="Times New Roman"/>
          <w:sz w:val="24"/>
          <w:szCs w:val="24"/>
          <w:lang w:val="es-ES"/>
        </w:rPr>
        <w:t xml:space="preserve"> Municipal.</w:t>
      </w:r>
    </w:p>
    <w:p w:rsidR="00EA63DE" w:rsidRPr="00B067EC" w:rsidRDefault="00EA63DE" w:rsidP="00EA63DE">
      <w:pPr>
        <w:pStyle w:val="Sinespaciado"/>
        <w:jc w:val="both"/>
        <w:rPr>
          <w:rFonts w:ascii="Times New Roman" w:hAnsi="Times New Roman" w:cs="Times New Roman"/>
          <w:sz w:val="24"/>
          <w:szCs w:val="24"/>
          <w:lang w:val="es-ES"/>
        </w:rPr>
      </w:pPr>
    </w:p>
    <w:p w:rsidR="00EA63DE" w:rsidRDefault="00EA63DE" w:rsidP="00EA63DE">
      <w:pPr>
        <w:pStyle w:val="Sinespaciado"/>
        <w:jc w:val="both"/>
        <w:rPr>
          <w:rFonts w:ascii="Times New Roman" w:hAnsi="Times New Roman" w:cs="Times New Roman"/>
          <w:sz w:val="24"/>
          <w:szCs w:val="24"/>
          <w:lang w:val="es-ES"/>
        </w:rPr>
      </w:pPr>
      <w:r w:rsidRPr="00B067EC">
        <w:rPr>
          <w:rFonts w:ascii="Times New Roman" w:hAnsi="Times New Roman" w:cs="Times New Roman"/>
          <w:sz w:val="24"/>
          <w:szCs w:val="24"/>
          <w:lang w:val="es-ES"/>
        </w:rPr>
        <w:t xml:space="preserve">Cuando existan diferencias entre el texto original y la impresión de una Ordenanza o Reglamento, se volverán a publicar con las debidas correcciones en la Gaceta Oficial, indicándose: “Reimpresión por error de copia”, precisándose el error que se corrige. </w:t>
      </w:r>
    </w:p>
    <w:p w:rsidR="00EA63DE" w:rsidRDefault="00EA63DE" w:rsidP="00EA63DE">
      <w:pPr>
        <w:pStyle w:val="Sinespaciado"/>
        <w:jc w:val="both"/>
        <w:rPr>
          <w:rFonts w:ascii="Times New Roman" w:hAnsi="Times New Roman" w:cs="Times New Roman"/>
          <w:sz w:val="24"/>
          <w:szCs w:val="24"/>
          <w:lang w:val="es-ES"/>
        </w:rPr>
      </w:pPr>
    </w:p>
    <w:p w:rsidR="00EA63DE" w:rsidRDefault="00EA63DE" w:rsidP="00EA63DE">
      <w:pPr>
        <w:pStyle w:val="Sinespaciado"/>
        <w:jc w:val="both"/>
        <w:rPr>
          <w:rFonts w:ascii="Times New Roman" w:hAnsi="Times New Roman" w:cs="Times New Roman"/>
          <w:sz w:val="24"/>
          <w:szCs w:val="24"/>
          <w:lang w:val="es-ES"/>
        </w:rPr>
      </w:pPr>
      <w:r w:rsidRPr="00B067EC">
        <w:rPr>
          <w:rFonts w:ascii="Times New Roman" w:hAnsi="Times New Roman" w:cs="Times New Roman"/>
          <w:sz w:val="24"/>
          <w:szCs w:val="24"/>
          <w:lang w:val="es-ES"/>
        </w:rPr>
        <w:t>También se podrá pub</w:t>
      </w:r>
      <w:r>
        <w:rPr>
          <w:rFonts w:ascii="Times New Roman" w:hAnsi="Times New Roman" w:cs="Times New Roman"/>
          <w:sz w:val="24"/>
          <w:szCs w:val="24"/>
          <w:lang w:val="es-ES"/>
        </w:rPr>
        <w:t>l</w:t>
      </w:r>
      <w:r w:rsidRPr="00B067EC">
        <w:rPr>
          <w:rFonts w:ascii="Times New Roman" w:hAnsi="Times New Roman" w:cs="Times New Roman"/>
          <w:sz w:val="24"/>
          <w:szCs w:val="24"/>
          <w:lang w:val="es-ES"/>
        </w:rPr>
        <w:t>icar una errata, precisándose el error y el texto correcto.</w:t>
      </w:r>
    </w:p>
    <w:p w:rsidR="00EA63DE" w:rsidRPr="00B067EC" w:rsidRDefault="00EA63DE" w:rsidP="00EA63DE">
      <w:pPr>
        <w:pStyle w:val="Sinespaciado"/>
        <w:jc w:val="both"/>
        <w:rPr>
          <w:rFonts w:ascii="Times New Roman" w:hAnsi="Times New Roman" w:cs="Times New Roman"/>
          <w:sz w:val="24"/>
          <w:szCs w:val="24"/>
          <w:lang w:val="es-ES"/>
        </w:rPr>
      </w:pPr>
    </w:p>
    <w:p w:rsidR="00EA63DE" w:rsidRDefault="00EA63DE" w:rsidP="00EA63DE">
      <w:pPr>
        <w:pStyle w:val="Sinespaciado"/>
        <w:jc w:val="both"/>
        <w:rPr>
          <w:rFonts w:ascii="Times New Roman" w:hAnsi="Times New Roman" w:cs="Times New Roman"/>
          <w:sz w:val="24"/>
          <w:szCs w:val="24"/>
          <w:lang w:val="es-ES"/>
        </w:rPr>
      </w:pPr>
      <w:r w:rsidRPr="00B067EC">
        <w:rPr>
          <w:rFonts w:ascii="Times New Roman" w:hAnsi="Times New Roman" w:cs="Times New Roman"/>
          <w:b/>
          <w:sz w:val="24"/>
          <w:szCs w:val="24"/>
          <w:lang w:val="es-ES"/>
        </w:rPr>
        <w:t>Art. 9.- Distribución de la Gaceta.-</w:t>
      </w:r>
      <w:r w:rsidRPr="00B067EC">
        <w:rPr>
          <w:rFonts w:ascii="Times New Roman" w:hAnsi="Times New Roman" w:cs="Times New Roman"/>
          <w:sz w:val="24"/>
          <w:szCs w:val="24"/>
          <w:lang w:val="es-ES"/>
        </w:rPr>
        <w:t xml:space="preserve"> </w:t>
      </w:r>
      <w:r w:rsidRPr="005E3492">
        <w:rPr>
          <w:rFonts w:ascii="Times New Roman" w:hAnsi="Times New Roman" w:cs="Times New Roman"/>
          <w:sz w:val="24"/>
          <w:szCs w:val="24"/>
          <w:lang w:val="es-ES"/>
        </w:rPr>
        <w:t>La Gaceta Oficial además de su distribución en físico</w:t>
      </w:r>
      <w:r>
        <w:rPr>
          <w:rFonts w:ascii="Times New Roman" w:hAnsi="Times New Roman" w:cs="Times New Roman"/>
          <w:sz w:val="24"/>
          <w:szCs w:val="24"/>
          <w:lang w:val="es-ES"/>
        </w:rPr>
        <w:t xml:space="preserve">, </w:t>
      </w:r>
      <w:r w:rsidRPr="00B067EC">
        <w:rPr>
          <w:rFonts w:ascii="Times New Roman" w:hAnsi="Times New Roman" w:cs="Times New Roman"/>
          <w:sz w:val="24"/>
          <w:szCs w:val="24"/>
          <w:lang w:val="es-ES"/>
        </w:rPr>
        <w:t xml:space="preserve">se publicará en el dominio web de esta entidad, </w:t>
      </w:r>
      <w:hyperlink r:id="rId11" w:history="1">
        <w:r w:rsidRPr="00191FA1">
          <w:rPr>
            <w:rStyle w:val="Hipervnculo"/>
            <w:rFonts w:ascii="Times New Roman" w:hAnsi="Times New Roman" w:cs="Times New Roman"/>
            <w:sz w:val="24"/>
            <w:szCs w:val="24"/>
            <w:lang w:val="es-ES"/>
          </w:rPr>
          <w:t>www.manta.gob.ec</w:t>
        </w:r>
      </w:hyperlink>
      <w:r w:rsidRPr="00191FA1">
        <w:rPr>
          <w:rFonts w:ascii="Times New Roman" w:hAnsi="Times New Roman" w:cs="Times New Roman"/>
          <w:sz w:val="24"/>
          <w:szCs w:val="24"/>
          <w:lang w:val="es-ES"/>
        </w:rPr>
        <w:t>.</w:t>
      </w:r>
    </w:p>
    <w:p w:rsidR="00EA63DE" w:rsidRPr="00B067EC" w:rsidRDefault="00EA63DE" w:rsidP="00EA63DE">
      <w:pPr>
        <w:pStyle w:val="Sinespaciado"/>
        <w:jc w:val="both"/>
        <w:rPr>
          <w:rFonts w:ascii="Times New Roman" w:hAnsi="Times New Roman" w:cs="Times New Roman"/>
          <w:sz w:val="24"/>
          <w:szCs w:val="24"/>
          <w:lang w:val="es-ES"/>
        </w:rPr>
      </w:pPr>
    </w:p>
    <w:p w:rsidR="00EA63DE" w:rsidRDefault="00EA63DE" w:rsidP="00EA63DE">
      <w:pPr>
        <w:pStyle w:val="Sinespaciado"/>
        <w:jc w:val="both"/>
        <w:rPr>
          <w:rFonts w:ascii="Times New Roman" w:hAnsi="Times New Roman" w:cs="Times New Roman"/>
          <w:sz w:val="24"/>
          <w:szCs w:val="24"/>
          <w:lang w:val="es-ES"/>
        </w:rPr>
      </w:pPr>
      <w:r w:rsidRPr="00B067EC">
        <w:rPr>
          <w:rFonts w:ascii="Times New Roman" w:hAnsi="Times New Roman" w:cs="Times New Roman"/>
          <w:sz w:val="24"/>
          <w:szCs w:val="24"/>
          <w:lang w:val="es-ES"/>
        </w:rPr>
        <w:t>El Alcalde enviará en archivo digital un ejemplar de cada edición de la Gaceta a la Asamblea Nacional, según el trámite dispuesto en el Art. 324 del Código Orgánico del Organización Territorial, Autonomía y Descentralización.</w:t>
      </w:r>
    </w:p>
    <w:p w:rsidR="00EA63DE" w:rsidRPr="00B067EC" w:rsidRDefault="00EA63DE" w:rsidP="00EA63DE">
      <w:pPr>
        <w:pStyle w:val="Sinespaciado"/>
        <w:jc w:val="both"/>
        <w:rPr>
          <w:rFonts w:ascii="Times New Roman" w:hAnsi="Times New Roman" w:cs="Times New Roman"/>
          <w:sz w:val="24"/>
          <w:szCs w:val="24"/>
          <w:lang w:val="es-ES"/>
        </w:rPr>
      </w:pPr>
    </w:p>
    <w:p w:rsidR="00EA63DE" w:rsidRPr="00B067EC" w:rsidRDefault="00EA63DE" w:rsidP="00EA63DE">
      <w:pPr>
        <w:pStyle w:val="Sinespaciado"/>
        <w:jc w:val="both"/>
        <w:rPr>
          <w:rFonts w:ascii="Times New Roman" w:hAnsi="Times New Roman" w:cs="Times New Roman"/>
          <w:sz w:val="24"/>
          <w:szCs w:val="24"/>
          <w:lang w:val="es-ES"/>
        </w:rPr>
      </w:pPr>
      <w:r w:rsidRPr="005E3492">
        <w:rPr>
          <w:rFonts w:ascii="Times New Roman" w:hAnsi="Times New Roman" w:cs="Times New Roman"/>
          <w:sz w:val="24"/>
          <w:szCs w:val="24"/>
          <w:lang w:val="es-ES"/>
        </w:rPr>
        <w:t>Del mismo modo la Secretaría Municipal, remitirá en archivo físico y digital un ejemplar de cada edición de la Gaceta al Alcalde, a los Concejales en ejercicio, la Procuraduría Síndica Municipal y las Direcciones Municipales.</w:t>
      </w:r>
    </w:p>
    <w:p w:rsidR="00EA63DE" w:rsidRPr="00B067EC" w:rsidRDefault="00EA63DE" w:rsidP="00EA63DE">
      <w:pPr>
        <w:pStyle w:val="Sinespaciado"/>
        <w:jc w:val="both"/>
        <w:rPr>
          <w:rFonts w:ascii="Times New Roman" w:hAnsi="Times New Roman" w:cs="Times New Roman"/>
          <w:sz w:val="24"/>
          <w:szCs w:val="24"/>
          <w:lang w:val="es-ES"/>
        </w:rPr>
      </w:pPr>
    </w:p>
    <w:p w:rsidR="00EA63DE" w:rsidRPr="005E3492" w:rsidRDefault="00EA63DE" w:rsidP="00EA63DE">
      <w:pPr>
        <w:pStyle w:val="Sinespaciado"/>
        <w:jc w:val="center"/>
        <w:rPr>
          <w:rFonts w:ascii="Times New Roman" w:hAnsi="Times New Roman" w:cs="Times New Roman"/>
          <w:b/>
          <w:sz w:val="24"/>
          <w:szCs w:val="24"/>
          <w:lang w:val="es-ES"/>
        </w:rPr>
      </w:pPr>
    </w:p>
    <w:p w:rsidR="00EA63DE" w:rsidRPr="005E3492" w:rsidRDefault="00EA63DE" w:rsidP="00EA63DE">
      <w:pPr>
        <w:pStyle w:val="Sinespaciado"/>
        <w:jc w:val="center"/>
        <w:rPr>
          <w:rFonts w:ascii="Times New Roman" w:hAnsi="Times New Roman" w:cs="Times New Roman"/>
          <w:b/>
          <w:sz w:val="24"/>
          <w:szCs w:val="24"/>
          <w:lang w:val="es-ES"/>
        </w:rPr>
      </w:pPr>
      <w:r w:rsidRPr="005E3492">
        <w:rPr>
          <w:rFonts w:ascii="Times New Roman" w:hAnsi="Times New Roman" w:cs="Times New Roman"/>
          <w:b/>
          <w:sz w:val="24"/>
          <w:szCs w:val="24"/>
          <w:lang w:val="es-ES"/>
        </w:rPr>
        <w:t>DISPOSICIÓN GENERAL</w:t>
      </w:r>
    </w:p>
    <w:p w:rsidR="00EA63DE" w:rsidRPr="005E3492" w:rsidRDefault="00EA63DE" w:rsidP="00EA63DE">
      <w:pPr>
        <w:pStyle w:val="Sinespaciado"/>
        <w:jc w:val="center"/>
        <w:rPr>
          <w:rFonts w:ascii="Times New Roman" w:hAnsi="Times New Roman" w:cs="Times New Roman"/>
          <w:sz w:val="24"/>
          <w:szCs w:val="24"/>
          <w:lang w:val="es-ES"/>
        </w:rPr>
      </w:pPr>
    </w:p>
    <w:p w:rsidR="00EA63DE" w:rsidRPr="005E3492" w:rsidRDefault="00EA63DE" w:rsidP="00EA63DE">
      <w:pPr>
        <w:pStyle w:val="Sinespaciado"/>
        <w:jc w:val="both"/>
        <w:rPr>
          <w:rFonts w:ascii="Times New Roman" w:hAnsi="Times New Roman" w:cs="Times New Roman"/>
          <w:sz w:val="24"/>
          <w:szCs w:val="24"/>
          <w:lang w:val="es-ES"/>
        </w:rPr>
      </w:pPr>
      <w:r w:rsidRPr="005E3492">
        <w:rPr>
          <w:rFonts w:ascii="Times New Roman" w:hAnsi="Times New Roman" w:cs="Times New Roman"/>
          <w:sz w:val="24"/>
          <w:szCs w:val="24"/>
          <w:lang w:val="es-ES"/>
        </w:rPr>
        <w:t xml:space="preserve">Se mantendrá el Periódico Municipal “LA GACETA” como herramienta de comunicación institucional para difundir a la colectividad las obras y demás actividades que realiza el Gobierno Autónomo Descentralizado Municipal del Cantón Manta. </w:t>
      </w:r>
    </w:p>
    <w:p w:rsidR="00EA63DE" w:rsidRDefault="00EA63DE" w:rsidP="00EA63DE">
      <w:pPr>
        <w:pStyle w:val="Sinespaciado"/>
        <w:jc w:val="center"/>
        <w:rPr>
          <w:rFonts w:ascii="Times New Roman" w:hAnsi="Times New Roman" w:cs="Times New Roman"/>
          <w:b/>
          <w:sz w:val="24"/>
          <w:szCs w:val="24"/>
          <w:highlight w:val="yellow"/>
          <w:lang w:val="es-ES"/>
        </w:rPr>
      </w:pPr>
    </w:p>
    <w:p w:rsidR="00EA63DE" w:rsidRDefault="00EA63DE" w:rsidP="00EA63DE">
      <w:pPr>
        <w:pStyle w:val="Sinespaciado"/>
        <w:jc w:val="center"/>
        <w:rPr>
          <w:rFonts w:ascii="Times New Roman" w:hAnsi="Times New Roman" w:cs="Times New Roman"/>
          <w:b/>
          <w:sz w:val="24"/>
          <w:szCs w:val="24"/>
          <w:highlight w:val="yellow"/>
          <w:lang w:val="es-ES"/>
        </w:rPr>
      </w:pPr>
    </w:p>
    <w:p w:rsidR="00EA63DE" w:rsidRPr="005E3492" w:rsidRDefault="00EA63DE" w:rsidP="00EA63DE">
      <w:pPr>
        <w:pStyle w:val="Sinespaciado"/>
        <w:jc w:val="center"/>
        <w:rPr>
          <w:rFonts w:ascii="Times New Roman" w:hAnsi="Times New Roman" w:cs="Times New Roman"/>
          <w:b/>
          <w:sz w:val="24"/>
          <w:szCs w:val="24"/>
          <w:lang w:val="es-ES"/>
        </w:rPr>
      </w:pPr>
      <w:r w:rsidRPr="005E3492">
        <w:rPr>
          <w:rFonts w:ascii="Times New Roman" w:hAnsi="Times New Roman" w:cs="Times New Roman"/>
          <w:b/>
          <w:sz w:val="24"/>
          <w:szCs w:val="24"/>
          <w:lang w:val="es-ES"/>
        </w:rPr>
        <w:t xml:space="preserve">DISPOSICIÓN TRANSITORIA </w:t>
      </w:r>
    </w:p>
    <w:p w:rsidR="00EA63DE" w:rsidRPr="005E3492" w:rsidRDefault="00EA63DE" w:rsidP="00EA63DE">
      <w:pPr>
        <w:pStyle w:val="Sinespaciado"/>
        <w:jc w:val="center"/>
        <w:rPr>
          <w:rFonts w:ascii="Times New Roman" w:hAnsi="Times New Roman" w:cs="Times New Roman"/>
          <w:b/>
          <w:sz w:val="24"/>
          <w:szCs w:val="24"/>
          <w:lang w:val="es-ES"/>
        </w:rPr>
      </w:pPr>
    </w:p>
    <w:p w:rsidR="00EA63DE" w:rsidRPr="00033408" w:rsidRDefault="00EA63DE" w:rsidP="00EA63DE">
      <w:pPr>
        <w:pStyle w:val="Sinespaciado"/>
        <w:jc w:val="both"/>
        <w:rPr>
          <w:rFonts w:ascii="Times New Roman" w:hAnsi="Times New Roman" w:cs="Times New Roman"/>
          <w:sz w:val="24"/>
          <w:szCs w:val="24"/>
          <w:lang w:val="es-ES"/>
        </w:rPr>
      </w:pPr>
      <w:r w:rsidRPr="005E3492">
        <w:rPr>
          <w:rFonts w:ascii="Times New Roman" w:hAnsi="Times New Roman" w:cs="Times New Roman"/>
          <w:sz w:val="24"/>
          <w:szCs w:val="24"/>
          <w:lang w:val="es-ES"/>
        </w:rPr>
        <w:t xml:space="preserve">La Secretaría Municipal coordinará con la Dirección de Comunicación y el Departamento de Sistemas y Asesoría Informática del Gobierno Autónomo </w:t>
      </w:r>
      <w:r w:rsidRPr="005E3492">
        <w:rPr>
          <w:rFonts w:ascii="Times New Roman" w:hAnsi="Times New Roman" w:cs="Times New Roman"/>
          <w:sz w:val="24"/>
          <w:szCs w:val="24"/>
          <w:lang w:val="es-ES"/>
        </w:rPr>
        <w:lastRenderedPageBreak/>
        <w:t>Descentralizado Municipal del Cantón Manta, la publicación en La Gaceta Oficial de las Ordenanzas y Reglamentos, aprobados por el I. Concejo Municipal del Cantón Manta, desde el 19 de octubre 2010 fecha en que entró en vigencia el Código Orgánico de Organización Territorial, Autonomía y Descentralizaci</w:t>
      </w:r>
      <w:r>
        <w:rPr>
          <w:rFonts w:ascii="Times New Roman" w:hAnsi="Times New Roman" w:cs="Times New Roman"/>
          <w:sz w:val="24"/>
          <w:szCs w:val="24"/>
          <w:lang w:val="es-ES"/>
        </w:rPr>
        <w:t>ó</w:t>
      </w:r>
      <w:r w:rsidRPr="005E3492">
        <w:rPr>
          <w:rFonts w:ascii="Times New Roman" w:hAnsi="Times New Roman" w:cs="Times New Roman"/>
          <w:sz w:val="24"/>
          <w:szCs w:val="24"/>
          <w:lang w:val="es-ES"/>
        </w:rPr>
        <w:t>n, ley a través de la cual se establece la Gaceta Oficial como medio para de promulgación de leyes locales; remitiendo en archivo digital las gacetas oficiales a la Asamblea Nacional.</w:t>
      </w:r>
    </w:p>
    <w:p w:rsidR="00EA63DE" w:rsidRDefault="00EA63DE" w:rsidP="00EA63DE">
      <w:pPr>
        <w:pStyle w:val="Sinespaciado"/>
        <w:jc w:val="center"/>
        <w:rPr>
          <w:rFonts w:ascii="Times New Roman" w:hAnsi="Times New Roman" w:cs="Times New Roman"/>
          <w:b/>
          <w:sz w:val="24"/>
          <w:szCs w:val="24"/>
          <w:lang w:val="es-ES"/>
        </w:rPr>
      </w:pPr>
    </w:p>
    <w:p w:rsidR="00EA63DE" w:rsidRDefault="00EA63DE" w:rsidP="00EA63DE">
      <w:pPr>
        <w:pStyle w:val="Sinespaciado"/>
        <w:jc w:val="center"/>
        <w:rPr>
          <w:rFonts w:ascii="Times New Roman" w:hAnsi="Times New Roman" w:cs="Times New Roman"/>
          <w:b/>
          <w:sz w:val="24"/>
          <w:szCs w:val="24"/>
          <w:lang w:val="es-ES"/>
        </w:rPr>
      </w:pPr>
      <w:r w:rsidRPr="00B067EC">
        <w:rPr>
          <w:rFonts w:ascii="Times New Roman" w:hAnsi="Times New Roman" w:cs="Times New Roman"/>
          <w:b/>
          <w:sz w:val="24"/>
          <w:szCs w:val="24"/>
          <w:lang w:val="es-ES"/>
        </w:rPr>
        <w:t>DISPOSICI</w:t>
      </w:r>
      <w:r>
        <w:rPr>
          <w:rFonts w:ascii="Times New Roman" w:hAnsi="Times New Roman" w:cs="Times New Roman"/>
          <w:b/>
          <w:sz w:val="24"/>
          <w:szCs w:val="24"/>
          <w:lang w:val="es-ES"/>
        </w:rPr>
        <w:t>Ó</w:t>
      </w:r>
      <w:r w:rsidRPr="00B067EC">
        <w:rPr>
          <w:rFonts w:ascii="Times New Roman" w:hAnsi="Times New Roman" w:cs="Times New Roman"/>
          <w:b/>
          <w:sz w:val="24"/>
          <w:szCs w:val="24"/>
          <w:lang w:val="es-ES"/>
        </w:rPr>
        <w:t>N FINAL</w:t>
      </w:r>
    </w:p>
    <w:p w:rsidR="00EA63DE" w:rsidRPr="00B067EC" w:rsidRDefault="00EA63DE" w:rsidP="00EA63DE">
      <w:pPr>
        <w:pStyle w:val="Sinespaciado"/>
        <w:jc w:val="center"/>
        <w:rPr>
          <w:rFonts w:ascii="Times New Roman" w:hAnsi="Times New Roman" w:cs="Times New Roman"/>
          <w:b/>
          <w:sz w:val="24"/>
          <w:szCs w:val="24"/>
          <w:lang w:val="es-ES"/>
        </w:rPr>
      </w:pPr>
    </w:p>
    <w:p w:rsidR="00EA63DE" w:rsidRDefault="00EA63DE" w:rsidP="00EA63DE">
      <w:pPr>
        <w:pStyle w:val="Sinespaciado"/>
        <w:jc w:val="both"/>
        <w:rPr>
          <w:rFonts w:ascii="Times New Roman" w:hAnsi="Times New Roman" w:cs="Times New Roman"/>
          <w:sz w:val="24"/>
          <w:szCs w:val="24"/>
          <w:lang w:val="es-ES"/>
        </w:rPr>
      </w:pPr>
      <w:r w:rsidRPr="00B067EC">
        <w:rPr>
          <w:rFonts w:ascii="Times New Roman" w:hAnsi="Times New Roman" w:cs="Times New Roman"/>
          <w:sz w:val="24"/>
          <w:szCs w:val="24"/>
          <w:lang w:val="es-ES"/>
        </w:rPr>
        <w:t>La presente Ordenanza, entrará en vigencia desde su publicación en el primer número de la Gaceta Oficial</w:t>
      </w:r>
      <w:r w:rsidRPr="005E3B68">
        <w:rPr>
          <w:rFonts w:ascii="Times New Roman" w:hAnsi="Times New Roman" w:cs="Times New Roman"/>
          <w:sz w:val="24"/>
          <w:szCs w:val="24"/>
          <w:lang w:val="es-ES"/>
        </w:rPr>
        <w:t>. Para el efecto, la Secretaría Municipal  coordinará su edición y publicación</w:t>
      </w:r>
      <w:r>
        <w:rPr>
          <w:rFonts w:ascii="Times New Roman" w:hAnsi="Times New Roman" w:cs="Times New Roman"/>
          <w:sz w:val="24"/>
          <w:szCs w:val="24"/>
          <w:lang w:val="es-ES"/>
        </w:rPr>
        <w:t xml:space="preserve"> </w:t>
      </w:r>
      <w:r w:rsidRPr="005E3B68">
        <w:rPr>
          <w:rFonts w:ascii="Times New Roman" w:hAnsi="Times New Roman" w:cs="Times New Roman"/>
          <w:sz w:val="24"/>
          <w:szCs w:val="24"/>
          <w:lang w:val="es-ES"/>
        </w:rPr>
        <w:t>en</w:t>
      </w:r>
      <w:r>
        <w:rPr>
          <w:rFonts w:ascii="Times New Roman" w:hAnsi="Times New Roman" w:cs="Times New Roman"/>
          <w:sz w:val="24"/>
          <w:szCs w:val="24"/>
          <w:lang w:val="es-ES"/>
        </w:rPr>
        <w:t xml:space="preserve"> </w:t>
      </w:r>
      <w:r w:rsidRPr="005E3B68">
        <w:rPr>
          <w:rFonts w:ascii="Times New Roman" w:hAnsi="Times New Roman" w:cs="Times New Roman"/>
          <w:sz w:val="24"/>
          <w:szCs w:val="24"/>
          <w:lang w:val="es-ES"/>
        </w:rPr>
        <w:t xml:space="preserve"> forma </w:t>
      </w:r>
      <w:r>
        <w:rPr>
          <w:rFonts w:ascii="Times New Roman" w:hAnsi="Times New Roman" w:cs="Times New Roman"/>
          <w:sz w:val="24"/>
          <w:szCs w:val="24"/>
          <w:lang w:val="es-ES"/>
        </w:rPr>
        <w:t xml:space="preserve"> </w:t>
      </w:r>
      <w:r w:rsidRPr="005E3B68">
        <w:rPr>
          <w:rFonts w:ascii="Times New Roman" w:hAnsi="Times New Roman" w:cs="Times New Roman"/>
          <w:sz w:val="24"/>
          <w:szCs w:val="24"/>
          <w:lang w:val="es-ES"/>
        </w:rPr>
        <w:t xml:space="preserve">diligente </w:t>
      </w:r>
      <w:r>
        <w:rPr>
          <w:rFonts w:ascii="Times New Roman" w:hAnsi="Times New Roman" w:cs="Times New Roman"/>
          <w:sz w:val="24"/>
          <w:szCs w:val="24"/>
          <w:lang w:val="es-ES"/>
        </w:rPr>
        <w:t xml:space="preserve"> </w:t>
      </w:r>
      <w:r w:rsidRPr="005E3B68">
        <w:rPr>
          <w:rFonts w:ascii="Times New Roman" w:hAnsi="Times New Roman" w:cs="Times New Roman"/>
          <w:sz w:val="24"/>
          <w:szCs w:val="24"/>
          <w:lang w:val="es-ES"/>
        </w:rPr>
        <w:t xml:space="preserve">con </w:t>
      </w:r>
      <w:r>
        <w:rPr>
          <w:rFonts w:ascii="Times New Roman" w:hAnsi="Times New Roman" w:cs="Times New Roman"/>
          <w:sz w:val="24"/>
          <w:szCs w:val="24"/>
          <w:lang w:val="es-ES"/>
        </w:rPr>
        <w:t xml:space="preserve"> </w:t>
      </w:r>
      <w:r w:rsidRPr="005E3B68">
        <w:rPr>
          <w:rFonts w:ascii="Times New Roman" w:hAnsi="Times New Roman" w:cs="Times New Roman"/>
          <w:sz w:val="24"/>
          <w:szCs w:val="24"/>
          <w:lang w:val="es-ES"/>
        </w:rPr>
        <w:t xml:space="preserve">las </w:t>
      </w:r>
      <w:r>
        <w:rPr>
          <w:rFonts w:ascii="Times New Roman" w:hAnsi="Times New Roman" w:cs="Times New Roman"/>
          <w:sz w:val="24"/>
          <w:szCs w:val="24"/>
          <w:lang w:val="es-ES"/>
        </w:rPr>
        <w:t xml:space="preserve"> </w:t>
      </w:r>
      <w:r w:rsidRPr="005E3B68">
        <w:rPr>
          <w:rFonts w:ascii="Times New Roman" w:hAnsi="Times New Roman" w:cs="Times New Roman"/>
          <w:sz w:val="24"/>
          <w:szCs w:val="24"/>
          <w:lang w:val="es-ES"/>
        </w:rPr>
        <w:t xml:space="preserve">Direcciones </w:t>
      </w:r>
      <w:r>
        <w:rPr>
          <w:rFonts w:ascii="Times New Roman" w:hAnsi="Times New Roman" w:cs="Times New Roman"/>
          <w:sz w:val="24"/>
          <w:szCs w:val="24"/>
          <w:lang w:val="es-ES"/>
        </w:rPr>
        <w:t xml:space="preserve"> </w:t>
      </w:r>
      <w:r w:rsidRPr="005E3B68">
        <w:rPr>
          <w:rFonts w:ascii="Times New Roman" w:hAnsi="Times New Roman" w:cs="Times New Roman"/>
          <w:sz w:val="24"/>
          <w:szCs w:val="24"/>
          <w:lang w:val="es-ES"/>
        </w:rPr>
        <w:t xml:space="preserve">Municipales </w:t>
      </w:r>
      <w:r>
        <w:rPr>
          <w:rFonts w:ascii="Times New Roman" w:hAnsi="Times New Roman" w:cs="Times New Roman"/>
          <w:sz w:val="24"/>
          <w:szCs w:val="24"/>
          <w:lang w:val="es-ES"/>
        </w:rPr>
        <w:t xml:space="preserve"> </w:t>
      </w:r>
      <w:r w:rsidRPr="005E3B68">
        <w:rPr>
          <w:rFonts w:ascii="Times New Roman" w:hAnsi="Times New Roman" w:cs="Times New Roman"/>
          <w:sz w:val="24"/>
          <w:szCs w:val="24"/>
          <w:lang w:val="es-ES"/>
        </w:rPr>
        <w:t>competentes,</w:t>
      </w:r>
      <w:r>
        <w:rPr>
          <w:rFonts w:ascii="Times New Roman" w:hAnsi="Times New Roman" w:cs="Times New Roman"/>
          <w:sz w:val="24"/>
          <w:szCs w:val="24"/>
          <w:lang w:val="es-ES"/>
        </w:rPr>
        <w:t xml:space="preserve"> </w:t>
      </w:r>
      <w:r w:rsidRPr="005E3B68">
        <w:rPr>
          <w:rFonts w:ascii="Times New Roman" w:hAnsi="Times New Roman" w:cs="Times New Roman"/>
          <w:sz w:val="24"/>
          <w:szCs w:val="24"/>
          <w:lang w:val="es-ES"/>
        </w:rPr>
        <w:t xml:space="preserve"> en el </w:t>
      </w:r>
    </w:p>
    <w:p w:rsidR="00EA63DE" w:rsidRDefault="00EA63DE" w:rsidP="00EA63DE">
      <w:pPr>
        <w:pStyle w:val="Sinespaciado"/>
        <w:jc w:val="both"/>
        <w:rPr>
          <w:rFonts w:ascii="Times New Roman" w:hAnsi="Times New Roman" w:cs="Times New Roman"/>
          <w:sz w:val="24"/>
          <w:szCs w:val="24"/>
          <w:lang w:val="es-ES"/>
        </w:rPr>
      </w:pPr>
      <w:proofErr w:type="gramStart"/>
      <w:r w:rsidRPr="005E3B68">
        <w:rPr>
          <w:rFonts w:ascii="Times New Roman" w:hAnsi="Times New Roman" w:cs="Times New Roman"/>
          <w:sz w:val="24"/>
          <w:szCs w:val="24"/>
          <w:lang w:val="es-ES"/>
        </w:rPr>
        <w:t>marco</w:t>
      </w:r>
      <w:proofErr w:type="gramEnd"/>
      <w:r w:rsidRPr="005E3B68">
        <w:rPr>
          <w:rFonts w:ascii="Times New Roman" w:hAnsi="Times New Roman" w:cs="Times New Roman"/>
          <w:sz w:val="24"/>
          <w:szCs w:val="24"/>
          <w:lang w:val="es-ES"/>
        </w:rPr>
        <w:t xml:space="preserve"> del Derecho Público aplicable. Sin perjuicio de lo anterior también se publicará en el indicado dominio web.</w:t>
      </w:r>
    </w:p>
    <w:p w:rsidR="00EA63DE" w:rsidRDefault="00EA63DE" w:rsidP="00EA63DE">
      <w:pPr>
        <w:pStyle w:val="Sinespaciado"/>
        <w:jc w:val="both"/>
        <w:rPr>
          <w:rFonts w:ascii="Times New Roman" w:hAnsi="Times New Roman" w:cs="Times New Roman"/>
          <w:sz w:val="24"/>
          <w:szCs w:val="24"/>
          <w:lang w:val="es-ES"/>
        </w:rPr>
      </w:pPr>
    </w:p>
    <w:p w:rsidR="00EA63DE" w:rsidRDefault="00EA63DE" w:rsidP="00EA63DE">
      <w:pPr>
        <w:pStyle w:val="Sinespaciado"/>
        <w:jc w:val="both"/>
        <w:rPr>
          <w:rFonts w:ascii="Times New Roman" w:hAnsi="Times New Roman" w:cs="Times New Roman"/>
          <w:sz w:val="24"/>
          <w:szCs w:val="24"/>
          <w:lang w:val="es-ES"/>
        </w:rPr>
      </w:pPr>
      <w:r w:rsidRPr="00B067EC">
        <w:rPr>
          <w:rFonts w:ascii="Times New Roman" w:hAnsi="Times New Roman" w:cs="Times New Roman"/>
          <w:sz w:val="24"/>
          <w:szCs w:val="24"/>
          <w:lang w:val="es-ES"/>
        </w:rPr>
        <w:t>Lo no previsto en esta ordenanza, podrá ser resuelto por el Alcalde de Manta a través de las correspondientes disposiciones o circulares administrativas, en orden al oportuno y eficaz cumplimiento del rol de la Gaceta Oficial.</w:t>
      </w:r>
    </w:p>
    <w:p w:rsidR="00EA63DE" w:rsidRPr="00B067EC" w:rsidRDefault="00EA63DE" w:rsidP="00EA63DE">
      <w:pPr>
        <w:pStyle w:val="Sinespaciado"/>
        <w:jc w:val="both"/>
        <w:rPr>
          <w:rFonts w:ascii="Times New Roman" w:hAnsi="Times New Roman" w:cs="Times New Roman"/>
          <w:sz w:val="24"/>
          <w:szCs w:val="24"/>
          <w:lang w:val="es-ES"/>
        </w:rPr>
      </w:pPr>
    </w:p>
    <w:p w:rsidR="00EA63DE" w:rsidRPr="00886E70" w:rsidRDefault="00EA63DE" w:rsidP="00EA63DE">
      <w:pPr>
        <w:spacing w:after="0" w:line="240" w:lineRule="auto"/>
        <w:jc w:val="both"/>
        <w:rPr>
          <w:rFonts w:ascii="Times New Roman" w:hAnsi="Times New Roman"/>
          <w:b/>
          <w:sz w:val="24"/>
          <w:szCs w:val="24"/>
        </w:rPr>
      </w:pPr>
      <w:r>
        <w:rPr>
          <w:rFonts w:ascii="Times New Roman" w:hAnsi="Times New Roman"/>
          <w:sz w:val="24"/>
          <w:szCs w:val="24"/>
        </w:rPr>
        <w:t xml:space="preserve">Dada y firmada </w:t>
      </w:r>
      <w:r w:rsidRPr="00886E70">
        <w:rPr>
          <w:rFonts w:ascii="Times New Roman" w:hAnsi="Times New Roman"/>
          <w:bCs/>
          <w:sz w:val="24"/>
          <w:szCs w:val="24"/>
        </w:rPr>
        <w:t xml:space="preserve">en la Sala de Sesiones del </w:t>
      </w:r>
      <w:r>
        <w:rPr>
          <w:rFonts w:ascii="Times New Roman" w:hAnsi="Times New Roman"/>
          <w:bCs/>
          <w:sz w:val="24"/>
          <w:szCs w:val="24"/>
        </w:rPr>
        <w:t xml:space="preserve">Ilustre </w:t>
      </w:r>
      <w:r w:rsidRPr="00886E70">
        <w:rPr>
          <w:rFonts w:ascii="Times New Roman" w:hAnsi="Times New Roman"/>
          <w:bCs/>
          <w:sz w:val="24"/>
          <w:szCs w:val="24"/>
        </w:rPr>
        <w:t>Concejo Municipal de</w:t>
      </w:r>
      <w:r>
        <w:rPr>
          <w:rFonts w:ascii="Times New Roman" w:hAnsi="Times New Roman"/>
          <w:bCs/>
          <w:sz w:val="24"/>
          <w:szCs w:val="24"/>
        </w:rPr>
        <w:t>l Cantón</w:t>
      </w:r>
      <w:r w:rsidRPr="00886E70">
        <w:rPr>
          <w:rFonts w:ascii="Times New Roman" w:hAnsi="Times New Roman"/>
          <w:bCs/>
          <w:sz w:val="24"/>
          <w:szCs w:val="24"/>
        </w:rPr>
        <w:t xml:space="preserve"> Manta, </w:t>
      </w:r>
      <w:r>
        <w:rPr>
          <w:rFonts w:ascii="Times New Roman" w:hAnsi="Times New Roman"/>
          <w:bCs/>
          <w:sz w:val="24"/>
          <w:szCs w:val="24"/>
        </w:rPr>
        <w:t>a los once días del mes de agosto d</w:t>
      </w:r>
      <w:r w:rsidRPr="00886E70">
        <w:rPr>
          <w:rFonts w:ascii="Times New Roman" w:hAnsi="Times New Roman"/>
          <w:bCs/>
          <w:sz w:val="24"/>
          <w:szCs w:val="24"/>
        </w:rPr>
        <w:t>e</w:t>
      </w:r>
      <w:r>
        <w:rPr>
          <w:rFonts w:ascii="Times New Roman" w:hAnsi="Times New Roman"/>
          <w:bCs/>
          <w:sz w:val="24"/>
          <w:szCs w:val="24"/>
        </w:rPr>
        <w:t>l año dos mil once.</w:t>
      </w:r>
    </w:p>
    <w:p w:rsidR="00EA63DE" w:rsidRDefault="00EA63DE" w:rsidP="00EA63DE">
      <w:pPr>
        <w:spacing w:after="0" w:line="240" w:lineRule="auto"/>
        <w:jc w:val="both"/>
        <w:rPr>
          <w:rFonts w:ascii="Times New Roman" w:hAnsi="Times New Roman"/>
          <w:b/>
          <w:sz w:val="24"/>
          <w:szCs w:val="24"/>
        </w:rPr>
      </w:pPr>
    </w:p>
    <w:p w:rsidR="00EA63DE" w:rsidRDefault="00EA63DE" w:rsidP="00EA63DE">
      <w:pPr>
        <w:spacing w:after="0" w:line="240" w:lineRule="auto"/>
        <w:jc w:val="both"/>
        <w:rPr>
          <w:rFonts w:ascii="Times New Roman" w:hAnsi="Times New Roman"/>
          <w:b/>
          <w:sz w:val="24"/>
          <w:szCs w:val="24"/>
        </w:rPr>
      </w:pPr>
    </w:p>
    <w:p w:rsidR="00EA63DE" w:rsidRPr="00147EB3" w:rsidRDefault="00EA63DE" w:rsidP="00EA63DE">
      <w:pPr>
        <w:spacing w:after="0" w:line="240" w:lineRule="auto"/>
        <w:jc w:val="both"/>
        <w:rPr>
          <w:rFonts w:ascii="Times New Roman" w:hAnsi="Times New Roman"/>
          <w:sz w:val="24"/>
          <w:szCs w:val="24"/>
        </w:rPr>
      </w:pPr>
      <w:r w:rsidRPr="00147EB3">
        <w:rPr>
          <w:rFonts w:ascii="Times New Roman" w:hAnsi="Times New Roman"/>
          <w:sz w:val="24"/>
          <w:szCs w:val="24"/>
        </w:rPr>
        <w:t xml:space="preserve">    </w:t>
      </w:r>
      <w:r>
        <w:rPr>
          <w:rFonts w:ascii="Times New Roman" w:hAnsi="Times New Roman"/>
          <w:sz w:val="24"/>
          <w:szCs w:val="24"/>
        </w:rPr>
        <w:t xml:space="preserve">     Ing. Jaime Estrada Bonilla </w:t>
      </w:r>
      <w:r w:rsidRPr="00147EB3">
        <w:rPr>
          <w:rFonts w:ascii="Times New Roman" w:hAnsi="Times New Roman"/>
          <w:sz w:val="24"/>
          <w:szCs w:val="24"/>
        </w:rPr>
        <w:t xml:space="preserve">       </w:t>
      </w:r>
      <w:r>
        <w:rPr>
          <w:rFonts w:ascii="Times New Roman" w:hAnsi="Times New Roman"/>
          <w:sz w:val="24"/>
          <w:szCs w:val="24"/>
        </w:rPr>
        <w:t xml:space="preserve"> </w:t>
      </w:r>
      <w:r w:rsidRPr="00147EB3">
        <w:rPr>
          <w:rFonts w:ascii="Times New Roman" w:hAnsi="Times New Roman"/>
          <w:sz w:val="24"/>
          <w:szCs w:val="24"/>
        </w:rPr>
        <w:t xml:space="preserve">  </w:t>
      </w:r>
      <w:r>
        <w:rPr>
          <w:rFonts w:ascii="Times New Roman" w:hAnsi="Times New Roman"/>
          <w:sz w:val="24"/>
          <w:szCs w:val="24"/>
        </w:rPr>
        <w:t xml:space="preserve">        </w:t>
      </w:r>
      <w:r w:rsidRPr="00147EB3">
        <w:rPr>
          <w:rFonts w:ascii="Times New Roman" w:hAnsi="Times New Roman"/>
          <w:sz w:val="24"/>
          <w:szCs w:val="24"/>
        </w:rPr>
        <w:t xml:space="preserve"> </w:t>
      </w:r>
      <w:r>
        <w:rPr>
          <w:rFonts w:ascii="Times New Roman" w:hAnsi="Times New Roman"/>
          <w:sz w:val="24"/>
          <w:szCs w:val="24"/>
        </w:rPr>
        <w:t xml:space="preserve">             </w:t>
      </w:r>
      <w:r w:rsidRPr="00147EB3">
        <w:rPr>
          <w:rFonts w:ascii="Times New Roman" w:hAnsi="Times New Roman"/>
          <w:sz w:val="24"/>
          <w:szCs w:val="24"/>
        </w:rPr>
        <w:t xml:space="preserve"> </w:t>
      </w:r>
      <w:r>
        <w:rPr>
          <w:rFonts w:ascii="Times New Roman" w:hAnsi="Times New Roman"/>
          <w:sz w:val="24"/>
          <w:szCs w:val="24"/>
        </w:rPr>
        <w:t xml:space="preserve">     </w:t>
      </w:r>
      <w:r w:rsidRPr="00147EB3">
        <w:rPr>
          <w:rFonts w:ascii="Times New Roman" w:hAnsi="Times New Roman"/>
          <w:sz w:val="24"/>
          <w:szCs w:val="24"/>
        </w:rPr>
        <w:t>Soraya Mera Cedeño</w:t>
      </w:r>
    </w:p>
    <w:p w:rsidR="00EA63DE" w:rsidRPr="00147EB3" w:rsidRDefault="00EA63DE" w:rsidP="00EA63DE">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Pr="00147EB3">
        <w:rPr>
          <w:rFonts w:ascii="Times New Roman" w:hAnsi="Times New Roman"/>
          <w:b/>
          <w:sz w:val="24"/>
          <w:szCs w:val="24"/>
        </w:rPr>
        <w:t>ALCALDE DE MANTA</w:t>
      </w:r>
      <w:r>
        <w:rPr>
          <w:rFonts w:ascii="Times New Roman" w:hAnsi="Times New Roman"/>
          <w:b/>
          <w:sz w:val="24"/>
          <w:szCs w:val="24"/>
        </w:rPr>
        <w:t xml:space="preserve"> </w:t>
      </w:r>
      <w:r w:rsidRPr="00147EB3">
        <w:rPr>
          <w:rFonts w:ascii="Times New Roman" w:hAnsi="Times New Roman"/>
          <w:b/>
          <w:sz w:val="24"/>
          <w:szCs w:val="24"/>
        </w:rPr>
        <w:t xml:space="preserve">       </w:t>
      </w:r>
      <w:r>
        <w:rPr>
          <w:rFonts w:ascii="Times New Roman" w:hAnsi="Times New Roman"/>
          <w:b/>
          <w:sz w:val="24"/>
          <w:szCs w:val="24"/>
        </w:rPr>
        <w:t xml:space="preserve">                       </w:t>
      </w:r>
      <w:r w:rsidRPr="00147EB3">
        <w:rPr>
          <w:rFonts w:ascii="Times New Roman" w:hAnsi="Times New Roman"/>
          <w:b/>
          <w:sz w:val="24"/>
          <w:szCs w:val="24"/>
        </w:rPr>
        <w:t>SECRETARIA MUNICIPAL</w:t>
      </w:r>
    </w:p>
    <w:p w:rsidR="00EA63DE" w:rsidRPr="00147EB3" w:rsidRDefault="00EA63DE" w:rsidP="00EA63DE">
      <w:pPr>
        <w:spacing w:after="0" w:line="240" w:lineRule="auto"/>
        <w:jc w:val="both"/>
        <w:rPr>
          <w:rFonts w:ascii="Times New Roman" w:hAnsi="Times New Roman"/>
          <w:b/>
          <w:sz w:val="24"/>
          <w:szCs w:val="24"/>
        </w:rPr>
      </w:pPr>
    </w:p>
    <w:p w:rsidR="00EA63DE" w:rsidRDefault="00EA63DE" w:rsidP="00EA63DE">
      <w:pPr>
        <w:pStyle w:val="Sinespaciado"/>
        <w:jc w:val="both"/>
        <w:rPr>
          <w:rFonts w:ascii="Times New Roman" w:hAnsi="Times New Roman" w:cs="Times New Roman"/>
          <w:sz w:val="24"/>
          <w:szCs w:val="24"/>
        </w:rPr>
      </w:pPr>
      <w:r w:rsidRPr="00147EB3">
        <w:rPr>
          <w:rFonts w:ascii="Times New Roman" w:hAnsi="Times New Roman" w:cs="Times New Roman"/>
          <w:b/>
          <w:sz w:val="24"/>
          <w:szCs w:val="24"/>
        </w:rPr>
        <w:t xml:space="preserve">CERTIFICO: </w:t>
      </w:r>
      <w:r w:rsidRPr="00147EB3">
        <w:rPr>
          <w:rFonts w:ascii="Times New Roman" w:hAnsi="Times New Roman" w:cs="Times New Roman"/>
          <w:sz w:val="24"/>
          <w:szCs w:val="24"/>
        </w:rPr>
        <w:t>Que la</w:t>
      </w:r>
      <w:r>
        <w:rPr>
          <w:rFonts w:ascii="Times New Roman" w:hAnsi="Times New Roman" w:cs="Times New Roman"/>
          <w:sz w:val="24"/>
          <w:szCs w:val="24"/>
        </w:rPr>
        <w:t xml:space="preserve"> presente </w:t>
      </w:r>
      <w:r w:rsidRPr="000F1286">
        <w:rPr>
          <w:rFonts w:ascii="Times New Roman" w:hAnsi="Times New Roman" w:cs="Times New Roman"/>
          <w:b/>
          <w:lang w:val="es-ES"/>
        </w:rPr>
        <w:t>ORDENANZA DE CREACION DE LA GACETA OFICIAL DEL GOBIERNO AUTONOMO DESCENTRALIZADO MUNICIPAL DEL CANTON MANTA</w:t>
      </w:r>
      <w:r w:rsidRPr="00C62E1B">
        <w:rPr>
          <w:rFonts w:ascii="Times New Roman" w:hAnsi="Times New Roman" w:cs="Times New Roman"/>
          <w:b/>
        </w:rPr>
        <w:t>,</w:t>
      </w:r>
      <w:r w:rsidRPr="00147EB3">
        <w:rPr>
          <w:rFonts w:ascii="Times New Roman" w:hAnsi="Times New Roman" w:cs="Times New Roman"/>
          <w:b/>
          <w:sz w:val="24"/>
          <w:szCs w:val="24"/>
        </w:rPr>
        <w:t xml:space="preserve"> </w:t>
      </w:r>
      <w:r w:rsidRPr="00147EB3">
        <w:rPr>
          <w:rFonts w:ascii="Times New Roman" w:hAnsi="Times New Roman" w:cs="Times New Roman"/>
          <w:sz w:val="24"/>
          <w:szCs w:val="24"/>
        </w:rPr>
        <w:t xml:space="preserve">fue discutida y aprobada por el </w:t>
      </w:r>
      <w:r>
        <w:rPr>
          <w:rFonts w:ascii="Times New Roman" w:hAnsi="Times New Roman" w:cs="Times New Roman"/>
          <w:sz w:val="24"/>
          <w:szCs w:val="24"/>
        </w:rPr>
        <w:t xml:space="preserve">Ilustre </w:t>
      </w:r>
      <w:r w:rsidRPr="00147EB3">
        <w:rPr>
          <w:rFonts w:ascii="Times New Roman" w:hAnsi="Times New Roman" w:cs="Times New Roman"/>
          <w:sz w:val="24"/>
          <w:szCs w:val="24"/>
        </w:rPr>
        <w:t>Concejo Municipal del Cantón Manta</w:t>
      </w:r>
      <w:r>
        <w:rPr>
          <w:rFonts w:ascii="Times New Roman" w:hAnsi="Times New Roman" w:cs="Times New Roman"/>
          <w:sz w:val="24"/>
          <w:szCs w:val="24"/>
        </w:rPr>
        <w:t>,</w:t>
      </w:r>
      <w:r w:rsidRPr="00147EB3">
        <w:rPr>
          <w:rFonts w:ascii="Times New Roman" w:hAnsi="Times New Roman" w:cs="Times New Roman"/>
          <w:sz w:val="24"/>
          <w:szCs w:val="24"/>
        </w:rPr>
        <w:t xml:space="preserve"> en las Sesiones </w:t>
      </w:r>
      <w:r w:rsidRPr="00147EB3">
        <w:rPr>
          <w:rFonts w:ascii="Times New Roman" w:hAnsi="Times New Roman" w:cs="Times New Roman"/>
          <w:sz w:val="24"/>
          <w:szCs w:val="24"/>
        </w:rPr>
        <w:lastRenderedPageBreak/>
        <w:t xml:space="preserve">Ordinarias celebradas </w:t>
      </w:r>
      <w:r>
        <w:rPr>
          <w:rFonts w:ascii="Times New Roman" w:hAnsi="Times New Roman" w:cs="Times New Roman"/>
          <w:sz w:val="24"/>
          <w:szCs w:val="24"/>
        </w:rPr>
        <w:t>el catorce de julio y el once de agosto del año dos mil once; en primero y segundo debate, respectivamente.</w:t>
      </w:r>
    </w:p>
    <w:p w:rsidR="00EA63DE" w:rsidRDefault="00EA63DE" w:rsidP="00EA63DE">
      <w:pPr>
        <w:pStyle w:val="Sinespaciado"/>
        <w:jc w:val="both"/>
        <w:rPr>
          <w:rFonts w:ascii="Times New Roman" w:hAnsi="Times New Roman" w:cs="Times New Roman"/>
          <w:sz w:val="24"/>
          <w:szCs w:val="24"/>
        </w:rPr>
      </w:pPr>
    </w:p>
    <w:p w:rsidR="00EA63DE" w:rsidRPr="00147EB3" w:rsidRDefault="00EA63DE" w:rsidP="00EA63DE">
      <w:pPr>
        <w:spacing w:after="0" w:line="240" w:lineRule="auto"/>
        <w:jc w:val="right"/>
        <w:rPr>
          <w:rFonts w:ascii="Times New Roman" w:hAnsi="Times New Roman"/>
          <w:sz w:val="24"/>
          <w:szCs w:val="24"/>
        </w:rPr>
      </w:pPr>
      <w:r w:rsidRPr="00147EB3">
        <w:rPr>
          <w:rFonts w:ascii="Times New Roman" w:hAnsi="Times New Roman"/>
          <w:sz w:val="24"/>
          <w:szCs w:val="24"/>
        </w:rPr>
        <w:t xml:space="preserve">Manta, </w:t>
      </w:r>
      <w:r>
        <w:rPr>
          <w:rFonts w:ascii="Times New Roman" w:hAnsi="Times New Roman"/>
          <w:sz w:val="24"/>
          <w:szCs w:val="24"/>
        </w:rPr>
        <w:t>agosto 15</w:t>
      </w:r>
      <w:r w:rsidRPr="00147EB3">
        <w:rPr>
          <w:rFonts w:ascii="Times New Roman" w:hAnsi="Times New Roman"/>
          <w:sz w:val="24"/>
          <w:szCs w:val="24"/>
        </w:rPr>
        <w:t xml:space="preserve"> de 201</w:t>
      </w:r>
      <w:r>
        <w:rPr>
          <w:rFonts w:ascii="Times New Roman" w:hAnsi="Times New Roman"/>
          <w:sz w:val="24"/>
          <w:szCs w:val="24"/>
        </w:rPr>
        <w:t>1.</w:t>
      </w:r>
    </w:p>
    <w:p w:rsidR="00EA63DE" w:rsidRDefault="00EA63DE" w:rsidP="00EA63DE">
      <w:pPr>
        <w:spacing w:after="0" w:line="240" w:lineRule="auto"/>
        <w:jc w:val="center"/>
        <w:rPr>
          <w:rFonts w:ascii="Times New Roman" w:hAnsi="Times New Roman"/>
          <w:sz w:val="24"/>
          <w:szCs w:val="24"/>
        </w:rPr>
      </w:pPr>
    </w:p>
    <w:p w:rsidR="00EA63DE" w:rsidRDefault="00EA63DE" w:rsidP="00EA63DE">
      <w:pPr>
        <w:spacing w:after="0" w:line="240" w:lineRule="auto"/>
        <w:jc w:val="center"/>
        <w:rPr>
          <w:rFonts w:ascii="Times New Roman" w:hAnsi="Times New Roman"/>
          <w:sz w:val="24"/>
          <w:szCs w:val="24"/>
        </w:rPr>
      </w:pPr>
    </w:p>
    <w:p w:rsidR="00EA63DE" w:rsidRPr="00147EB3" w:rsidRDefault="00EA63DE" w:rsidP="00EA63DE">
      <w:pPr>
        <w:spacing w:after="0" w:line="240" w:lineRule="auto"/>
        <w:jc w:val="center"/>
        <w:rPr>
          <w:rFonts w:ascii="Times New Roman" w:hAnsi="Times New Roman"/>
          <w:sz w:val="24"/>
          <w:szCs w:val="24"/>
        </w:rPr>
      </w:pPr>
      <w:r w:rsidRPr="00147EB3">
        <w:rPr>
          <w:rFonts w:ascii="Times New Roman" w:hAnsi="Times New Roman"/>
          <w:sz w:val="24"/>
          <w:szCs w:val="24"/>
        </w:rPr>
        <w:t>Soraya Mera Cedeño</w:t>
      </w:r>
    </w:p>
    <w:p w:rsidR="00EA63DE" w:rsidRPr="00147EB3" w:rsidRDefault="00EA63DE" w:rsidP="00EA63DE">
      <w:pPr>
        <w:spacing w:after="0" w:line="240" w:lineRule="auto"/>
        <w:jc w:val="center"/>
        <w:rPr>
          <w:rFonts w:ascii="Times New Roman" w:hAnsi="Times New Roman"/>
          <w:b/>
          <w:sz w:val="24"/>
          <w:szCs w:val="24"/>
        </w:rPr>
      </w:pPr>
      <w:r w:rsidRPr="00147EB3">
        <w:rPr>
          <w:rFonts w:ascii="Times New Roman" w:hAnsi="Times New Roman"/>
          <w:b/>
          <w:sz w:val="24"/>
          <w:szCs w:val="24"/>
        </w:rPr>
        <w:t>SECRETARIA MUNICIPAL</w:t>
      </w:r>
    </w:p>
    <w:p w:rsidR="00EA63DE" w:rsidRDefault="00EA63DE" w:rsidP="00EA63DE">
      <w:pPr>
        <w:spacing w:after="0" w:line="240" w:lineRule="auto"/>
        <w:jc w:val="both"/>
        <w:rPr>
          <w:rFonts w:ascii="Times New Roman" w:hAnsi="Times New Roman"/>
          <w:sz w:val="24"/>
          <w:szCs w:val="24"/>
        </w:rPr>
      </w:pPr>
    </w:p>
    <w:p w:rsidR="00EA63DE" w:rsidRDefault="00EA63DE" w:rsidP="00EA63DE">
      <w:pPr>
        <w:spacing w:after="0" w:line="240" w:lineRule="auto"/>
        <w:jc w:val="both"/>
        <w:rPr>
          <w:rFonts w:ascii="Times New Roman" w:hAnsi="Times New Roman"/>
          <w:color w:val="000000"/>
          <w:sz w:val="24"/>
          <w:szCs w:val="24"/>
        </w:rPr>
      </w:pPr>
      <w:r>
        <w:rPr>
          <w:rFonts w:ascii="Times New Roman" w:hAnsi="Times New Roman"/>
          <w:sz w:val="24"/>
          <w:szCs w:val="24"/>
        </w:rPr>
        <w:t xml:space="preserve">De conformidad con lo prescrito en los artículos 322 y 324 del Código Orgánico de Organización Territorial, Autonomía y Descentralización, SANCIONO la presente </w:t>
      </w:r>
      <w:r w:rsidRPr="000F1286">
        <w:rPr>
          <w:rFonts w:ascii="Times New Roman" w:hAnsi="Times New Roman"/>
          <w:b/>
        </w:rPr>
        <w:t>ORDENANZA DE CREACION DE LA GACETA OFICIAL DEL GOBIERNO AUTONOMO DESCENTRALIZADO MUNICIPAL DEL CANTON MANTA</w:t>
      </w:r>
      <w:r>
        <w:rPr>
          <w:rFonts w:ascii="Times New Roman" w:hAnsi="Times New Roman"/>
          <w:color w:val="000000"/>
          <w:sz w:val="24"/>
          <w:szCs w:val="24"/>
        </w:rPr>
        <w:t xml:space="preserve">; y, ordenó su </w:t>
      </w:r>
      <w:r w:rsidRPr="00220DF7">
        <w:rPr>
          <w:rFonts w:ascii="Times New Roman" w:hAnsi="Times New Roman"/>
          <w:color w:val="000000"/>
          <w:sz w:val="24"/>
          <w:szCs w:val="24"/>
        </w:rPr>
        <w:t>PROMULGACIÓN a través de su publicación en la Gaceta Oficial y el dominio Web de la institución.</w:t>
      </w:r>
    </w:p>
    <w:p w:rsidR="00EA63DE" w:rsidRPr="00147EB3" w:rsidRDefault="00EA63DE" w:rsidP="00EA63DE">
      <w:pPr>
        <w:spacing w:after="0" w:line="240" w:lineRule="auto"/>
        <w:jc w:val="right"/>
        <w:rPr>
          <w:rFonts w:ascii="Times New Roman" w:hAnsi="Times New Roman"/>
          <w:sz w:val="24"/>
          <w:szCs w:val="24"/>
        </w:rPr>
      </w:pPr>
      <w:r w:rsidRPr="00147EB3">
        <w:rPr>
          <w:rFonts w:ascii="Times New Roman" w:hAnsi="Times New Roman"/>
          <w:sz w:val="24"/>
          <w:szCs w:val="24"/>
        </w:rPr>
        <w:t xml:space="preserve">Manta, </w:t>
      </w:r>
      <w:r>
        <w:rPr>
          <w:rFonts w:ascii="Times New Roman" w:hAnsi="Times New Roman"/>
          <w:sz w:val="24"/>
          <w:szCs w:val="24"/>
        </w:rPr>
        <w:t>agosto 23 de 2011.</w:t>
      </w:r>
    </w:p>
    <w:p w:rsidR="00EA63DE" w:rsidRDefault="00EA63DE" w:rsidP="00EA63DE">
      <w:pPr>
        <w:spacing w:after="0" w:line="240" w:lineRule="auto"/>
        <w:jc w:val="both"/>
        <w:rPr>
          <w:rFonts w:ascii="Times New Roman" w:hAnsi="Times New Roman"/>
          <w:sz w:val="24"/>
          <w:szCs w:val="24"/>
        </w:rPr>
      </w:pPr>
    </w:p>
    <w:p w:rsidR="00EA63DE" w:rsidRDefault="00EA63DE" w:rsidP="00EA63DE">
      <w:pPr>
        <w:spacing w:after="0" w:line="240" w:lineRule="auto"/>
        <w:jc w:val="both"/>
        <w:rPr>
          <w:rFonts w:ascii="Times New Roman" w:hAnsi="Times New Roman"/>
          <w:sz w:val="24"/>
          <w:szCs w:val="24"/>
        </w:rPr>
      </w:pPr>
    </w:p>
    <w:p w:rsidR="00EA63DE" w:rsidRPr="00147EB3" w:rsidRDefault="00EA63DE" w:rsidP="00EA63DE">
      <w:pPr>
        <w:spacing w:after="0" w:line="240" w:lineRule="auto"/>
        <w:jc w:val="center"/>
        <w:rPr>
          <w:rFonts w:ascii="Times New Roman" w:hAnsi="Times New Roman"/>
          <w:sz w:val="24"/>
          <w:szCs w:val="24"/>
        </w:rPr>
      </w:pPr>
      <w:r>
        <w:rPr>
          <w:rFonts w:ascii="Times New Roman" w:hAnsi="Times New Roman"/>
          <w:sz w:val="24"/>
          <w:szCs w:val="24"/>
        </w:rPr>
        <w:t xml:space="preserve">Ing. Jaime Estrada Bonilla </w:t>
      </w:r>
    </w:p>
    <w:p w:rsidR="00EA63DE" w:rsidRPr="00147EB3" w:rsidRDefault="00EA63DE" w:rsidP="00EA63DE">
      <w:pPr>
        <w:spacing w:after="0" w:line="240" w:lineRule="auto"/>
        <w:jc w:val="center"/>
        <w:rPr>
          <w:rFonts w:ascii="Times New Roman" w:hAnsi="Times New Roman"/>
          <w:sz w:val="24"/>
          <w:szCs w:val="24"/>
        </w:rPr>
      </w:pPr>
      <w:r w:rsidRPr="00147EB3">
        <w:rPr>
          <w:rFonts w:ascii="Times New Roman" w:hAnsi="Times New Roman"/>
          <w:b/>
          <w:sz w:val="24"/>
          <w:szCs w:val="24"/>
        </w:rPr>
        <w:t>ALCALDE DE MANTA</w:t>
      </w:r>
    </w:p>
    <w:p w:rsidR="00EA63DE" w:rsidRDefault="00EA63DE" w:rsidP="00EA63DE">
      <w:pPr>
        <w:spacing w:after="0" w:line="240" w:lineRule="auto"/>
        <w:jc w:val="both"/>
        <w:rPr>
          <w:rFonts w:ascii="Times New Roman" w:hAnsi="Times New Roman"/>
          <w:sz w:val="24"/>
          <w:szCs w:val="24"/>
        </w:rPr>
      </w:pPr>
    </w:p>
    <w:p w:rsidR="00EA63DE" w:rsidRDefault="00EA63DE" w:rsidP="00EA63DE">
      <w:pPr>
        <w:spacing w:after="0" w:line="240" w:lineRule="auto"/>
        <w:jc w:val="both"/>
        <w:rPr>
          <w:rFonts w:ascii="Times New Roman" w:hAnsi="Times New Roman"/>
          <w:sz w:val="24"/>
          <w:szCs w:val="24"/>
        </w:rPr>
      </w:pPr>
      <w:r w:rsidRPr="00147EB3">
        <w:rPr>
          <w:rFonts w:ascii="Times New Roman" w:hAnsi="Times New Roman"/>
          <w:sz w:val="24"/>
          <w:szCs w:val="24"/>
        </w:rPr>
        <w:t>Sancion</w:t>
      </w:r>
      <w:r>
        <w:rPr>
          <w:rFonts w:ascii="Times New Roman" w:hAnsi="Times New Roman"/>
          <w:sz w:val="24"/>
          <w:szCs w:val="24"/>
        </w:rPr>
        <w:t xml:space="preserve">ó </w:t>
      </w:r>
      <w:r w:rsidRPr="00147EB3">
        <w:rPr>
          <w:rFonts w:ascii="Times New Roman" w:hAnsi="Times New Roman"/>
          <w:sz w:val="24"/>
          <w:szCs w:val="24"/>
        </w:rPr>
        <w:t xml:space="preserve">y ordenó la promulgación de la </w:t>
      </w:r>
      <w:r>
        <w:rPr>
          <w:rFonts w:ascii="Times New Roman" w:hAnsi="Times New Roman"/>
          <w:sz w:val="24"/>
          <w:szCs w:val="24"/>
        </w:rPr>
        <w:t>presente</w:t>
      </w:r>
      <w:r w:rsidRPr="000F1286">
        <w:rPr>
          <w:rFonts w:ascii="Times New Roman" w:hAnsi="Times New Roman"/>
          <w:b/>
        </w:rPr>
        <w:t xml:space="preserve"> ORDENANZA DE CREACION DE LA GACETA OFICIAL DEL GOBIERNO AUTONOMO DESCENTRALIZADO MUNICIPAL DEL CANTON MANTA</w:t>
      </w:r>
      <w:r>
        <w:rPr>
          <w:rFonts w:ascii="Times New Roman" w:hAnsi="Times New Roman"/>
          <w:b/>
          <w:color w:val="000000"/>
          <w:sz w:val="24"/>
          <w:szCs w:val="24"/>
        </w:rPr>
        <w:t xml:space="preserve">, </w:t>
      </w:r>
      <w:r w:rsidRPr="00147EB3">
        <w:rPr>
          <w:rFonts w:ascii="Times New Roman" w:hAnsi="Times New Roman"/>
          <w:sz w:val="24"/>
          <w:szCs w:val="24"/>
        </w:rPr>
        <w:t xml:space="preserve">conforme a lo establecido en la Ley; el </w:t>
      </w:r>
      <w:r>
        <w:rPr>
          <w:rFonts w:ascii="Times New Roman" w:hAnsi="Times New Roman"/>
          <w:sz w:val="24"/>
          <w:szCs w:val="24"/>
        </w:rPr>
        <w:t>Ing. Jaime Estrada Bonilla</w:t>
      </w:r>
      <w:r w:rsidRPr="00147EB3">
        <w:rPr>
          <w:rFonts w:ascii="Times New Roman" w:hAnsi="Times New Roman"/>
          <w:sz w:val="24"/>
          <w:szCs w:val="24"/>
        </w:rPr>
        <w:t xml:space="preserve">, Alcalde de Manta, en esta ciudad a los </w:t>
      </w:r>
      <w:r>
        <w:rPr>
          <w:rFonts w:ascii="Times New Roman" w:hAnsi="Times New Roman"/>
          <w:sz w:val="24"/>
          <w:szCs w:val="24"/>
        </w:rPr>
        <w:t xml:space="preserve">veintitrés días </w:t>
      </w:r>
      <w:r w:rsidRPr="00147EB3">
        <w:rPr>
          <w:rFonts w:ascii="Times New Roman" w:hAnsi="Times New Roman"/>
          <w:sz w:val="24"/>
          <w:szCs w:val="24"/>
        </w:rPr>
        <w:t xml:space="preserve">del mes de </w:t>
      </w:r>
      <w:r>
        <w:rPr>
          <w:rFonts w:ascii="Times New Roman" w:hAnsi="Times New Roman"/>
          <w:sz w:val="24"/>
          <w:szCs w:val="24"/>
        </w:rPr>
        <w:t>agosto d</w:t>
      </w:r>
      <w:r w:rsidRPr="00147EB3">
        <w:rPr>
          <w:rFonts w:ascii="Times New Roman" w:hAnsi="Times New Roman"/>
          <w:sz w:val="24"/>
          <w:szCs w:val="24"/>
        </w:rPr>
        <w:t xml:space="preserve">el año dos mil </w:t>
      </w:r>
      <w:r>
        <w:rPr>
          <w:rFonts w:ascii="Times New Roman" w:hAnsi="Times New Roman"/>
          <w:sz w:val="24"/>
          <w:szCs w:val="24"/>
        </w:rPr>
        <w:t xml:space="preserve">once.- </w:t>
      </w:r>
      <w:r w:rsidRPr="00E801B8">
        <w:rPr>
          <w:rFonts w:ascii="Times New Roman" w:hAnsi="Times New Roman"/>
          <w:b/>
          <w:sz w:val="24"/>
          <w:szCs w:val="24"/>
        </w:rPr>
        <w:t>LO CERTIFICO.</w:t>
      </w:r>
      <w:r w:rsidRPr="00147EB3">
        <w:rPr>
          <w:rFonts w:ascii="Times New Roman" w:hAnsi="Times New Roman"/>
          <w:sz w:val="24"/>
          <w:szCs w:val="24"/>
        </w:rPr>
        <w:t xml:space="preserve"> </w:t>
      </w:r>
    </w:p>
    <w:p w:rsidR="00EA63DE" w:rsidRDefault="00EA63DE" w:rsidP="00EA63DE">
      <w:pPr>
        <w:spacing w:after="0" w:line="240" w:lineRule="auto"/>
        <w:jc w:val="right"/>
        <w:rPr>
          <w:rFonts w:ascii="Times New Roman" w:hAnsi="Times New Roman"/>
          <w:sz w:val="24"/>
          <w:szCs w:val="24"/>
        </w:rPr>
      </w:pPr>
      <w:r w:rsidRPr="00147EB3">
        <w:rPr>
          <w:rFonts w:ascii="Times New Roman" w:hAnsi="Times New Roman"/>
          <w:sz w:val="24"/>
          <w:szCs w:val="24"/>
        </w:rPr>
        <w:t>Manta,</w:t>
      </w:r>
      <w:r>
        <w:rPr>
          <w:rFonts w:ascii="Times New Roman" w:hAnsi="Times New Roman"/>
          <w:sz w:val="24"/>
          <w:szCs w:val="24"/>
        </w:rPr>
        <w:t xml:space="preserve"> agosto 23 de 2011.</w:t>
      </w:r>
    </w:p>
    <w:p w:rsidR="00EA63DE" w:rsidRPr="00147EB3" w:rsidRDefault="00EA63DE" w:rsidP="00EA63DE">
      <w:pPr>
        <w:spacing w:after="0" w:line="240" w:lineRule="auto"/>
        <w:jc w:val="right"/>
        <w:rPr>
          <w:rFonts w:ascii="Times New Roman" w:hAnsi="Times New Roman"/>
          <w:sz w:val="24"/>
          <w:szCs w:val="24"/>
        </w:rPr>
      </w:pPr>
    </w:p>
    <w:p w:rsidR="00EA63DE" w:rsidRDefault="00EA63DE" w:rsidP="00EA63DE">
      <w:pPr>
        <w:spacing w:after="0" w:line="240" w:lineRule="auto"/>
        <w:jc w:val="center"/>
        <w:rPr>
          <w:rFonts w:ascii="Times New Roman" w:hAnsi="Times New Roman"/>
          <w:sz w:val="24"/>
          <w:szCs w:val="24"/>
        </w:rPr>
      </w:pPr>
    </w:p>
    <w:p w:rsidR="00EA63DE" w:rsidRPr="00147EB3" w:rsidRDefault="00EA63DE" w:rsidP="00EA63DE">
      <w:pPr>
        <w:spacing w:after="0" w:line="240" w:lineRule="auto"/>
        <w:jc w:val="center"/>
        <w:rPr>
          <w:rFonts w:ascii="Times New Roman" w:hAnsi="Times New Roman"/>
          <w:sz w:val="24"/>
          <w:szCs w:val="24"/>
        </w:rPr>
      </w:pPr>
      <w:r w:rsidRPr="00147EB3">
        <w:rPr>
          <w:rFonts w:ascii="Times New Roman" w:hAnsi="Times New Roman"/>
          <w:sz w:val="24"/>
          <w:szCs w:val="24"/>
        </w:rPr>
        <w:t>Soraya Mera Cedeño</w:t>
      </w:r>
    </w:p>
    <w:p w:rsidR="00EA63DE" w:rsidRDefault="00EA63DE" w:rsidP="00EA63DE">
      <w:pPr>
        <w:jc w:val="both"/>
        <w:rPr>
          <w:rFonts w:ascii="Times New Roman" w:hAnsi="Times New Roman"/>
          <w:b/>
          <w:sz w:val="24"/>
          <w:szCs w:val="24"/>
        </w:rPr>
      </w:pPr>
      <w:r w:rsidRPr="00147EB3">
        <w:rPr>
          <w:rFonts w:ascii="Times New Roman" w:hAnsi="Times New Roman"/>
          <w:b/>
          <w:sz w:val="24"/>
          <w:szCs w:val="24"/>
        </w:rPr>
        <w:t>SECRETARIA MUNICIPAL</w:t>
      </w:r>
    </w:p>
    <w:p w:rsidR="00EA63DE" w:rsidRDefault="00EA63DE" w:rsidP="00EA63DE">
      <w:pPr>
        <w:jc w:val="center"/>
        <w:rPr>
          <w:rFonts w:ascii="Times New Roman" w:hAnsi="Times New Roman" w:cs="Times New Roman"/>
          <w:b/>
          <w:sz w:val="36"/>
          <w:szCs w:val="36"/>
          <w:lang w:val="es-EC"/>
        </w:rPr>
      </w:pPr>
      <w:r>
        <w:rPr>
          <w:rFonts w:ascii="Times New Roman" w:hAnsi="Times New Roman"/>
          <w:b/>
          <w:sz w:val="24"/>
          <w:szCs w:val="24"/>
        </w:rPr>
        <w:t>---------------------------------------------------</w:t>
      </w:r>
    </w:p>
    <w:p w:rsidR="00696E21" w:rsidRPr="00EF7102" w:rsidRDefault="00696E21" w:rsidP="00696E21">
      <w:pPr>
        <w:spacing w:after="0" w:line="240" w:lineRule="auto"/>
        <w:jc w:val="center"/>
        <w:rPr>
          <w:rFonts w:ascii="Times New Roman" w:hAnsi="Times New Roman" w:cs="Times New Roman"/>
          <w:b/>
          <w:sz w:val="36"/>
          <w:szCs w:val="36"/>
          <w:lang w:val="es-EC"/>
        </w:rPr>
      </w:pPr>
      <w:r w:rsidRPr="00EF7102">
        <w:rPr>
          <w:rFonts w:ascii="Times New Roman" w:hAnsi="Times New Roman" w:cs="Times New Roman"/>
          <w:b/>
          <w:sz w:val="36"/>
          <w:szCs w:val="36"/>
          <w:lang w:val="es-EC"/>
        </w:rPr>
        <w:t>EL ILUSTRE CONCEJO CANTONAL DE MANTA</w:t>
      </w:r>
    </w:p>
    <w:p w:rsidR="00696E21" w:rsidRPr="00D64091" w:rsidRDefault="00696E21" w:rsidP="00696E21">
      <w:pPr>
        <w:spacing w:after="0" w:line="240" w:lineRule="auto"/>
        <w:jc w:val="center"/>
        <w:rPr>
          <w:rFonts w:ascii="Times New Roman" w:hAnsi="Times New Roman" w:cs="Times New Roman"/>
          <w:b/>
          <w:sz w:val="24"/>
          <w:szCs w:val="24"/>
          <w:lang w:val="es-EC"/>
        </w:rPr>
      </w:pPr>
    </w:p>
    <w:p w:rsidR="00696E21" w:rsidRPr="00B13909" w:rsidRDefault="00696E21" w:rsidP="00696E21">
      <w:pPr>
        <w:spacing w:after="0" w:line="240" w:lineRule="auto"/>
        <w:jc w:val="center"/>
        <w:rPr>
          <w:rFonts w:ascii="Times New Roman" w:hAnsi="Times New Roman" w:cs="Times New Roman"/>
          <w:b/>
          <w:sz w:val="28"/>
          <w:szCs w:val="28"/>
          <w:lang w:val="es-EC"/>
        </w:rPr>
      </w:pPr>
      <w:r w:rsidRPr="00B13909">
        <w:rPr>
          <w:rFonts w:ascii="Times New Roman" w:hAnsi="Times New Roman" w:cs="Times New Roman"/>
          <w:b/>
          <w:sz w:val="28"/>
          <w:szCs w:val="28"/>
          <w:lang w:val="es-EC"/>
        </w:rPr>
        <w:t>CONSIDERANDO:</w:t>
      </w:r>
    </w:p>
    <w:p w:rsidR="00696E21" w:rsidRPr="00D64091" w:rsidRDefault="00696E21" w:rsidP="00696E21">
      <w:pPr>
        <w:spacing w:after="0" w:line="240" w:lineRule="auto"/>
        <w:jc w:val="center"/>
        <w:rPr>
          <w:rFonts w:ascii="Times New Roman" w:hAnsi="Times New Roman" w:cs="Times New Roman"/>
          <w:b/>
          <w:sz w:val="24"/>
          <w:szCs w:val="24"/>
          <w:lang w:val="es-EC"/>
        </w:rPr>
      </w:pPr>
    </w:p>
    <w:p w:rsidR="00696E21" w:rsidRDefault="00696E21" w:rsidP="00696E21">
      <w:pPr>
        <w:spacing w:after="0" w:line="240" w:lineRule="auto"/>
        <w:jc w:val="both"/>
        <w:rPr>
          <w:rFonts w:ascii="Times New Roman" w:hAnsi="Times New Roman" w:cs="Times New Roman"/>
          <w:sz w:val="24"/>
          <w:szCs w:val="24"/>
          <w:lang w:val="es-EC"/>
        </w:rPr>
      </w:pPr>
      <w:r w:rsidRPr="00D64091">
        <w:rPr>
          <w:rFonts w:ascii="Times New Roman" w:hAnsi="Times New Roman" w:cs="Times New Roman"/>
          <w:b/>
          <w:sz w:val="24"/>
          <w:szCs w:val="24"/>
          <w:lang w:val="es-EC"/>
        </w:rPr>
        <w:lastRenderedPageBreak/>
        <w:t xml:space="preserve">Que, </w:t>
      </w:r>
      <w:r w:rsidRPr="00D64091">
        <w:rPr>
          <w:rFonts w:ascii="Times New Roman" w:hAnsi="Times New Roman" w:cs="Times New Roman"/>
          <w:sz w:val="24"/>
          <w:szCs w:val="24"/>
          <w:lang w:val="es-EC"/>
        </w:rPr>
        <w:t xml:space="preserve">la Constitución de la República </w:t>
      </w:r>
      <w:r>
        <w:rPr>
          <w:rFonts w:ascii="Times New Roman" w:hAnsi="Times New Roman" w:cs="Times New Roman"/>
          <w:sz w:val="24"/>
          <w:szCs w:val="24"/>
          <w:lang w:val="es-EC"/>
        </w:rPr>
        <w:t xml:space="preserve">del Ecuador en su Art. 264 confiere a los gobiernos municipales la atribución de planificar el desarrollo cantonal y ejercer el control del uso y la ocupación del suelo urbano y rural; y, que en el ámbito de sus facultades, expedirán ordenanzas cantonales; </w:t>
      </w:r>
    </w:p>
    <w:p w:rsidR="00696E21" w:rsidRDefault="00696E21" w:rsidP="00696E21">
      <w:pPr>
        <w:spacing w:after="0" w:line="240" w:lineRule="auto"/>
        <w:jc w:val="both"/>
        <w:rPr>
          <w:rFonts w:ascii="Times New Roman" w:hAnsi="Times New Roman" w:cs="Times New Roman"/>
          <w:sz w:val="24"/>
          <w:szCs w:val="24"/>
          <w:lang w:val="es-EC"/>
        </w:rPr>
      </w:pPr>
    </w:p>
    <w:p w:rsidR="00696E21" w:rsidRDefault="00696E21" w:rsidP="00696E21">
      <w:pPr>
        <w:spacing w:after="0" w:line="240" w:lineRule="auto"/>
        <w:jc w:val="both"/>
        <w:rPr>
          <w:rFonts w:ascii="Times New Roman" w:hAnsi="Times New Roman" w:cs="Times New Roman"/>
          <w:sz w:val="24"/>
          <w:szCs w:val="24"/>
          <w:lang w:val="es-EC"/>
        </w:rPr>
      </w:pPr>
      <w:r>
        <w:rPr>
          <w:rFonts w:ascii="Times New Roman" w:hAnsi="Times New Roman" w:cs="Times New Roman"/>
          <w:b/>
          <w:sz w:val="24"/>
          <w:szCs w:val="24"/>
          <w:lang w:val="es-EC"/>
        </w:rPr>
        <w:t xml:space="preserve">Que, </w:t>
      </w:r>
      <w:r>
        <w:rPr>
          <w:rFonts w:ascii="Times New Roman" w:hAnsi="Times New Roman" w:cs="Times New Roman"/>
          <w:sz w:val="24"/>
          <w:szCs w:val="24"/>
          <w:lang w:val="es-EC"/>
        </w:rPr>
        <w:t xml:space="preserve">el Código Orgánico de Organización Territorial, Autonomía y Descentralización, entre las funciones del Gobierno Autónomo Descentralizado Municipal, en el Art. 54 literal m) señala: “Regular y controlar el uso del espacio público cantonal y, de manera particular el ejercicio de todo tipo de actividades que se desarrolle en él, la colocación de publicidad, redes o señalización”; </w:t>
      </w:r>
    </w:p>
    <w:p w:rsidR="00696E21" w:rsidRDefault="00696E21" w:rsidP="00696E21">
      <w:pPr>
        <w:spacing w:after="0" w:line="240" w:lineRule="auto"/>
        <w:jc w:val="both"/>
        <w:rPr>
          <w:rFonts w:ascii="Times New Roman" w:hAnsi="Times New Roman" w:cs="Times New Roman"/>
          <w:sz w:val="24"/>
          <w:szCs w:val="24"/>
          <w:lang w:val="es-EC"/>
        </w:rPr>
      </w:pPr>
    </w:p>
    <w:p w:rsidR="00696E21" w:rsidRDefault="00696E21" w:rsidP="00696E21">
      <w:pPr>
        <w:spacing w:after="0" w:line="240" w:lineRule="auto"/>
        <w:jc w:val="both"/>
        <w:rPr>
          <w:rFonts w:ascii="Times New Roman" w:hAnsi="Times New Roman" w:cs="Times New Roman"/>
          <w:sz w:val="24"/>
          <w:szCs w:val="24"/>
          <w:lang w:val="es-EC"/>
        </w:rPr>
      </w:pPr>
      <w:r>
        <w:rPr>
          <w:rFonts w:ascii="Times New Roman" w:hAnsi="Times New Roman" w:cs="Times New Roman"/>
          <w:b/>
          <w:sz w:val="24"/>
          <w:szCs w:val="24"/>
          <w:lang w:val="es-EC"/>
        </w:rPr>
        <w:t xml:space="preserve">Que, </w:t>
      </w:r>
      <w:r>
        <w:rPr>
          <w:rFonts w:ascii="Times New Roman" w:hAnsi="Times New Roman" w:cs="Times New Roman"/>
          <w:sz w:val="24"/>
          <w:szCs w:val="24"/>
          <w:lang w:val="es-EC"/>
        </w:rPr>
        <w:t>el Art. 55 literales b) c) e) y g) del COOTAD entre las competencias exclusivas de los Gobiernos Autónomos Descentralizados Municipales está: “Ejercer el control sobre el uso y ocupación del suelo en el cantón”; c) “Panificar, construir y mantener la vialidad urbana”; e) Crear, modificar, exonerar o suprimir mediante ordenanzas, tasas, tarifas, y contribuciones especial de mejoras”; y, g) “Planificar, construir y mantener la infraestructura física y los equipamientos de salud y educación, así como los espacios públicos destinados al desarrollo social, cultural y deportivo, de acuerdo con la ley;</w:t>
      </w:r>
    </w:p>
    <w:p w:rsidR="00696E21" w:rsidRDefault="00696E21" w:rsidP="00696E21">
      <w:pPr>
        <w:spacing w:after="0" w:line="240" w:lineRule="auto"/>
        <w:jc w:val="both"/>
        <w:rPr>
          <w:rFonts w:ascii="Times New Roman" w:hAnsi="Times New Roman" w:cs="Times New Roman"/>
          <w:sz w:val="24"/>
          <w:szCs w:val="24"/>
          <w:lang w:val="es-EC"/>
        </w:rPr>
      </w:pPr>
    </w:p>
    <w:p w:rsidR="00696E21" w:rsidRPr="00D64091" w:rsidRDefault="00696E21" w:rsidP="00696E21">
      <w:pPr>
        <w:spacing w:after="0" w:line="240" w:lineRule="auto"/>
        <w:jc w:val="both"/>
        <w:rPr>
          <w:rFonts w:ascii="Times New Roman" w:hAnsi="Times New Roman" w:cs="Times New Roman"/>
          <w:sz w:val="24"/>
          <w:szCs w:val="24"/>
          <w:lang w:val="es-EC"/>
        </w:rPr>
      </w:pPr>
      <w:r w:rsidRPr="00D64091">
        <w:rPr>
          <w:rFonts w:ascii="Times New Roman" w:hAnsi="Times New Roman" w:cs="Times New Roman"/>
          <w:b/>
          <w:sz w:val="24"/>
          <w:szCs w:val="24"/>
          <w:lang w:val="es-EC"/>
        </w:rPr>
        <w:t xml:space="preserve">Que, </w:t>
      </w:r>
      <w:r w:rsidRPr="00D64091">
        <w:rPr>
          <w:rFonts w:ascii="Times New Roman" w:hAnsi="Times New Roman" w:cs="Times New Roman"/>
          <w:sz w:val="24"/>
          <w:szCs w:val="24"/>
          <w:lang w:val="es-EC"/>
        </w:rPr>
        <w:t xml:space="preserve">en febrero 28 de 2001, el I. Concejo Cantonal de Manta, aprobó la Ordenanza que regula el cobro de servicios que brindan la Ilustre Municipalidad de Manta en los mercados, cementerios y vía pública; en la que se incluyó el cobro de letreros y vallas publicitarias; </w:t>
      </w:r>
    </w:p>
    <w:p w:rsidR="00696E21" w:rsidRPr="00D64091" w:rsidRDefault="00696E21" w:rsidP="00696E21">
      <w:pPr>
        <w:spacing w:after="0" w:line="240" w:lineRule="auto"/>
        <w:jc w:val="both"/>
        <w:rPr>
          <w:rFonts w:ascii="Times New Roman" w:hAnsi="Times New Roman" w:cs="Times New Roman"/>
          <w:sz w:val="24"/>
          <w:szCs w:val="24"/>
          <w:lang w:val="es-EC"/>
        </w:rPr>
      </w:pPr>
    </w:p>
    <w:p w:rsidR="00696E21" w:rsidRPr="00D64091" w:rsidRDefault="00696E21" w:rsidP="00696E21">
      <w:pPr>
        <w:spacing w:after="0" w:line="240" w:lineRule="auto"/>
        <w:jc w:val="both"/>
        <w:rPr>
          <w:rFonts w:ascii="Times New Roman" w:hAnsi="Times New Roman" w:cs="Times New Roman"/>
          <w:sz w:val="24"/>
          <w:szCs w:val="24"/>
          <w:lang w:val="es-EC"/>
        </w:rPr>
      </w:pPr>
      <w:r w:rsidRPr="00D64091">
        <w:rPr>
          <w:rFonts w:ascii="Times New Roman" w:hAnsi="Times New Roman" w:cs="Times New Roman"/>
          <w:b/>
          <w:sz w:val="24"/>
          <w:szCs w:val="24"/>
          <w:lang w:val="es-EC"/>
        </w:rPr>
        <w:t xml:space="preserve">Que, </w:t>
      </w:r>
      <w:r w:rsidRPr="00D64091">
        <w:rPr>
          <w:rFonts w:ascii="Times New Roman" w:hAnsi="Times New Roman" w:cs="Times New Roman"/>
          <w:sz w:val="24"/>
          <w:szCs w:val="24"/>
          <w:lang w:val="es-EC"/>
        </w:rPr>
        <w:t xml:space="preserve">en uso de sus facultades el I. Concejo Cantonal de Manta con fecha 24 de Junio del 2002, resolvió aprobar la </w:t>
      </w:r>
      <w:r w:rsidRPr="00D64091">
        <w:rPr>
          <w:rFonts w:ascii="Times New Roman" w:hAnsi="Times New Roman" w:cs="Times New Roman"/>
          <w:i/>
          <w:sz w:val="24"/>
          <w:szCs w:val="24"/>
          <w:lang w:val="es-EC"/>
        </w:rPr>
        <w:t>“Ordenanza que Regula la Instalación de Publicidad Exterior en el Cantón Manta”</w:t>
      </w:r>
      <w:r w:rsidRPr="00D64091">
        <w:rPr>
          <w:rFonts w:ascii="Times New Roman" w:hAnsi="Times New Roman" w:cs="Times New Roman"/>
          <w:sz w:val="24"/>
          <w:szCs w:val="24"/>
          <w:lang w:val="es-EC"/>
        </w:rPr>
        <w:t xml:space="preserve">, misma que tiene varios años aprobada y que no se encuentra acorde a la realidad actual, ante los novedosos </w:t>
      </w:r>
      <w:r w:rsidRPr="00D64091">
        <w:rPr>
          <w:rFonts w:ascii="Times New Roman" w:hAnsi="Times New Roman" w:cs="Times New Roman"/>
          <w:sz w:val="24"/>
          <w:szCs w:val="24"/>
          <w:lang w:val="es-EC"/>
        </w:rPr>
        <w:lastRenderedPageBreak/>
        <w:t xml:space="preserve">elementos tecnológicos que actualmente se utilizan como medios publicitarios en el </w:t>
      </w:r>
      <w:r>
        <w:rPr>
          <w:rFonts w:ascii="Times New Roman" w:hAnsi="Times New Roman" w:cs="Times New Roman"/>
          <w:sz w:val="24"/>
          <w:szCs w:val="24"/>
          <w:lang w:val="es-EC"/>
        </w:rPr>
        <w:t>cantón, haciéndose necesaria su actualización,</w:t>
      </w:r>
      <w:r w:rsidRPr="00D64091">
        <w:rPr>
          <w:rFonts w:ascii="Times New Roman" w:hAnsi="Times New Roman" w:cs="Times New Roman"/>
          <w:sz w:val="24"/>
          <w:szCs w:val="24"/>
          <w:lang w:val="es-EC"/>
        </w:rPr>
        <w:t xml:space="preserve"> para ampliar los parámetros existentes al momento de emitir la fact</w:t>
      </w:r>
      <w:r>
        <w:rPr>
          <w:rFonts w:ascii="Times New Roman" w:hAnsi="Times New Roman" w:cs="Times New Roman"/>
          <w:sz w:val="24"/>
          <w:szCs w:val="24"/>
          <w:lang w:val="es-EC"/>
        </w:rPr>
        <w:t>ibilidad técnica de instalación, dimensión, contenido y localización de publicidad exterior;</w:t>
      </w:r>
    </w:p>
    <w:p w:rsidR="00696E21" w:rsidRPr="009B6FF3" w:rsidRDefault="00696E21" w:rsidP="00696E21">
      <w:pPr>
        <w:spacing w:after="0" w:line="240" w:lineRule="auto"/>
        <w:jc w:val="both"/>
        <w:rPr>
          <w:rFonts w:ascii="Times New Roman" w:hAnsi="Times New Roman" w:cs="Times New Roman"/>
          <w:sz w:val="24"/>
          <w:szCs w:val="24"/>
          <w:lang w:val="es-EC"/>
        </w:rPr>
      </w:pPr>
    </w:p>
    <w:p w:rsidR="00696E21" w:rsidRDefault="00696E21" w:rsidP="00696E21">
      <w:pPr>
        <w:spacing w:after="0" w:line="240" w:lineRule="auto"/>
        <w:jc w:val="both"/>
        <w:rPr>
          <w:rFonts w:ascii="Times New Roman" w:hAnsi="Times New Roman" w:cs="Times New Roman"/>
          <w:sz w:val="24"/>
          <w:szCs w:val="24"/>
          <w:lang w:val="es-EC"/>
        </w:rPr>
      </w:pPr>
      <w:r>
        <w:rPr>
          <w:rFonts w:ascii="Times New Roman" w:hAnsi="Times New Roman" w:cs="Times New Roman"/>
          <w:b/>
          <w:sz w:val="24"/>
          <w:szCs w:val="24"/>
          <w:lang w:val="es-EC"/>
        </w:rPr>
        <w:t xml:space="preserve">Que, </w:t>
      </w:r>
      <w:r>
        <w:rPr>
          <w:rFonts w:ascii="Times New Roman" w:hAnsi="Times New Roman" w:cs="Times New Roman"/>
          <w:sz w:val="24"/>
          <w:szCs w:val="24"/>
          <w:lang w:val="es-EC"/>
        </w:rPr>
        <w:t>en uso de sus facultades legislativas conferidas por la Constitución de la República en su artículo 240 y por el COOTAD en el Art. 57 literal a).</w:t>
      </w:r>
    </w:p>
    <w:p w:rsidR="00696E21" w:rsidRDefault="00696E21" w:rsidP="00696E21">
      <w:pPr>
        <w:spacing w:after="0" w:line="240" w:lineRule="auto"/>
        <w:jc w:val="both"/>
        <w:rPr>
          <w:rFonts w:ascii="Times New Roman" w:hAnsi="Times New Roman" w:cs="Times New Roman"/>
          <w:sz w:val="24"/>
          <w:szCs w:val="24"/>
          <w:lang w:val="es-EC"/>
        </w:rPr>
      </w:pPr>
    </w:p>
    <w:p w:rsidR="00696E21" w:rsidRPr="009B6FF3" w:rsidRDefault="00696E21" w:rsidP="00696E21">
      <w:pPr>
        <w:spacing w:after="0" w:line="240" w:lineRule="auto"/>
        <w:jc w:val="both"/>
        <w:rPr>
          <w:rFonts w:ascii="Times New Roman" w:hAnsi="Times New Roman" w:cs="Times New Roman"/>
          <w:sz w:val="24"/>
          <w:szCs w:val="24"/>
          <w:lang w:val="es-EC"/>
        </w:rPr>
      </w:pPr>
    </w:p>
    <w:p w:rsidR="00696E21" w:rsidRPr="00D64091" w:rsidRDefault="00696E21" w:rsidP="00696E21">
      <w:pPr>
        <w:spacing w:after="0" w:line="240" w:lineRule="auto"/>
        <w:jc w:val="center"/>
        <w:rPr>
          <w:rFonts w:ascii="Times New Roman" w:hAnsi="Times New Roman" w:cs="Times New Roman"/>
          <w:b/>
          <w:sz w:val="24"/>
          <w:szCs w:val="24"/>
          <w:lang w:val="es-EC"/>
        </w:rPr>
      </w:pPr>
      <w:r w:rsidRPr="00D64091">
        <w:rPr>
          <w:rFonts w:ascii="Times New Roman" w:hAnsi="Times New Roman" w:cs="Times New Roman"/>
          <w:b/>
          <w:sz w:val="24"/>
          <w:szCs w:val="24"/>
          <w:lang w:val="es-EC"/>
        </w:rPr>
        <w:t>EXPIDE:</w:t>
      </w:r>
    </w:p>
    <w:p w:rsidR="00696E21" w:rsidRPr="00D64091" w:rsidRDefault="00696E21" w:rsidP="00696E21">
      <w:pPr>
        <w:spacing w:after="0" w:line="240" w:lineRule="auto"/>
        <w:jc w:val="center"/>
        <w:rPr>
          <w:rFonts w:ascii="Times New Roman" w:hAnsi="Times New Roman" w:cs="Times New Roman"/>
          <w:b/>
          <w:sz w:val="24"/>
          <w:szCs w:val="24"/>
          <w:lang w:val="es-EC"/>
        </w:rPr>
      </w:pPr>
    </w:p>
    <w:p w:rsidR="00696E21" w:rsidRPr="00D64091" w:rsidRDefault="00696E21" w:rsidP="00696E21">
      <w:pPr>
        <w:spacing w:after="0" w:line="240" w:lineRule="auto"/>
        <w:jc w:val="center"/>
        <w:rPr>
          <w:rFonts w:ascii="Times New Roman" w:hAnsi="Times New Roman" w:cs="Times New Roman"/>
          <w:b/>
          <w:sz w:val="24"/>
          <w:szCs w:val="24"/>
          <w:lang w:val="es-EC"/>
        </w:rPr>
      </w:pPr>
      <w:r w:rsidRPr="00D64091">
        <w:rPr>
          <w:rFonts w:ascii="Times New Roman" w:hAnsi="Times New Roman" w:cs="Times New Roman"/>
          <w:b/>
          <w:sz w:val="24"/>
          <w:szCs w:val="24"/>
          <w:lang w:val="es-EC"/>
        </w:rPr>
        <w:t>LA ORDENA</w:t>
      </w:r>
      <w:r>
        <w:rPr>
          <w:rFonts w:ascii="Times New Roman" w:hAnsi="Times New Roman" w:cs="Times New Roman"/>
          <w:b/>
          <w:sz w:val="24"/>
          <w:szCs w:val="24"/>
          <w:lang w:val="es-EC"/>
        </w:rPr>
        <w:t>NZA QUE REGLAMENTA LA INSTALACIÓN</w:t>
      </w:r>
      <w:r w:rsidRPr="00D64091">
        <w:rPr>
          <w:rFonts w:ascii="Times New Roman" w:hAnsi="Times New Roman" w:cs="Times New Roman"/>
          <w:b/>
          <w:sz w:val="24"/>
          <w:szCs w:val="24"/>
          <w:lang w:val="es-EC"/>
        </w:rPr>
        <w:t xml:space="preserve"> Y CONTROL DE PUBLICIDAD EXTERIOR EN EL CANT</w:t>
      </w:r>
      <w:r>
        <w:rPr>
          <w:rFonts w:ascii="Times New Roman" w:hAnsi="Times New Roman" w:cs="Times New Roman"/>
          <w:b/>
          <w:sz w:val="24"/>
          <w:szCs w:val="24"/>
          <w:lang w:val="es-EC"/>
        </w:rPr>
        <w:t>Ó</w:t>
      </w:r>
      <w:r w:rsidRPr="00D64091">
        <w:rPr>
          <w:rFonts w:ascii="Times New Roman" w:hAnsi="Times New Roman" w:cs="Times New Roman"/>
          <w:b/>
          <w:sz w:val="24"/>
          <w:szCs w:val="24"/>
          <w:lang w:val="es-EC"/>
        </w:rPr>
        <w:t>N MANTA.</w:t>
      </w:r>
    </w:p>
    <w:p w:rsidR="00696E21" w:rsidRPr="00D64091" w:rsidRDefault="00696E21" w:rsidP="00696E21">
      <w:pPr>
        <w:spacing w:after="0" w:line="240" w:lineRule="auto"/>
        <w:jc w:val="both"/>
        <w:rPr>
          <w:rFonts w:ascii="Times New Roman" w:hAnsi="Times New Roman" w:cs="Times New Roman"/>
          <w:sz w:val="24"/>
          <w:szCs w:val="24"/>
          <w:lang w:val="es-EC"/>
        </w:rPr>
      </w:pPr>
    </w:p>
    <w:p w:rsidR="00696E21" w:rsidRPr="00D64091" w:rsidRDefault="00696E21" w:rsidP="00696E21">
      <w:pPr>
        <w:spacing w:after="0" w:line="240" w:lineRule="auto"/>
        <w:jc w:val="center"/>
        <w:rPr>
          <w:rFonts w:ascii="Times New Roman" w:hAnsi="Times New Roman" w:cs="Times New Roman"/>
          <w:b/>
          <w:sz w:val="24"/>
          <w:szCs w:val="24"/>
          <w:lang w:val="es-EC"/>
        </w:rPr>
      </w:pPr>
      <w:r w:rsidRPr="00D64091">
        <w:rPr>
          <w:rFonts w:ascii="Times New Roman" w:hAnsi="Times New Roman" w:cs="Times New Roman"/>
          <w:b/>
          <w:sz w:val="24"/>
          <w:szCs w:val="24"/>
          <w:lang w:val="es-EC"/>
        </w:rPr>
        <w:t>CAPITULO I</w:t>
      </w:r>
    </w:p>
    <w:p w:rsidR="00696E21" w:rsidRPr="00D64091" w:rsidRDefault="00696E21" w:rsidP="00696E21">
      <w:pPr>
        <w:spacing w:after="0" w:line="240" w:lineRule="auto"/>
        <w:jc w:val="center"/>
        <w:rPr>
          <w:rFonts w:ascii="Times New Roman" w:hAnsi="Times New Roman" w:cs="Times New Roman"/>
          <w:b/>
          <w:sz w:val="24"/>
          <w:szCs w:val="24"/>
          <w:lang w:val="es-EC"/>
        </w:rPr>
      </w:pPr>
      <w:r w:rsidRPr="00D64091">
        <w:rPr>
          <w:rFonts w:ascii="Times New Roman" w:hAnsi="Times New Roman" w:cs="Times New Roman"/>
          <w:b/>
          <w:sz w:val="24"/>
          <w:szCs w:val="24"/>
          <w:lang w:val="es-EC"/>
        </w:rPr>
        <w:t>GENERALIDADES</w:t>
      </w:r>
    </w:p>
    <w:p w:rsidR="00696E21" w:rsidRPr="00D64091" w:rsidRDefault="00696E21" w:rsidP="00696E21">
      <w:pPr>
        <w:spacing w:after="0" w:line="240" w:lineRule="auto"/>
        <w:jc w:val="center"/>
        <w:rPr>
          <w:rFonts w:ascii="Times New Roman" w:hAnsi="Times New Roman" w:cs="Times New Roman"/>
          <w:b/>
          <w:sz w:val="24"/>
          <w:szCs w:val="24"/>
          <w:lang w:val="es-EC"/>
        </w:rPr>
      </w:pPr>
    </w:p>
    <w:p w:rsidR="00696E21" w:rsidRPr="00D64091" w:rsidRDefault="00696E21" w:rsidP="00696E21">
      <w:pPr>
        <w:spacing w:after="0" w:line="240" w:lineRule="auto"/>
        <w:jc w:val="both"/>
        <w:rPr>
          <w:rFonts w:ascii="Times New Roman" w:hAnsi="Times New Roman" w:cs="Times New Roman"/>
          <w:sz w:val="24"/>
          <w:szCs w:val="24"/>
          <w:lang w:val="es-EC"/>
        </w:rPr>
      </w:pPr>
      <w:r w:rsidRPr="00D64091">
        <w:rPr>
          <w:rFonts w:ascii="Times New Roman" w:hAnsi="Times New Roman" w:cs="Times New Roman"/>
          <w:b/>
          <w:sz w:val="24"/>
          <w:szCs w:val="24"/>
          <w:lang w:val="es-EC"/>
        </w:rPr>
        <w:t>Art. 1.- OBJETIVO</w:t>
      </w:r>
      <w:r>
        <w:rPr>
          <w:rFonts w:ascii="Times New Roman" w:hAnsi="Times New Roman" w:cs="Times New Roman"/>
          <w:b/>
          <w:sz w:val="24"/>
          <w:szCs w:val="24"/>
          <w:lang w:val="es-EC"/>
        </w:rPr>
        <w:t>.-</w:t>
      </w:r>
      <w:r w:rsidRPr="00D64091">
        <w:rPr>
          <w:rFonts w:ascii="Times New Roman" w:hAnsi="Times New Roman" w:cs="Times New Roman"/>
          <w:sz w:val="24"/>
          <w:szCs w:val="24"/>
          <w:lang w:val="es-EC"/>
        </w:rPr>
        <w:t xml:space="preserve"> El objetivo de la presente Ordenanza es regular </w:t>
      </w:r>
      <w:r>
        <w:rPr>
          <w:rFonts w:ascii="Times New Roman" w:hAnsi="Times New Roman" w:cs="Times New Roman"/>
          <w:sz w:val="24"/>
          <w:szCs w:val="24"/>
          <w:lang w:val="es-EC"/>
        </w:rPr>
        <w:t xml:space="preserve">los procesos de aprobación y </w:t>
      </w:r>
      <w:r w:rsidRPr="00D64091">
        <w:rPr>
          <w:rFonts w:ascii="Times New Roman" w:hAnsi="Times New Roman" w:cs="Times New Roman"/>
          <w:sz w:val="24"/>
          <w:szCs w:val="24"/>
          <w:lang w:val="es-EC"/>
        </w:rPr>
        <w:t xml:space="preserve">las condiciones </w:t>
      </w:r>
      <w:r>
        <w:rPr>
          <w:rFonts w:ascii="Times New Roman" w:hAnsi="Times New Roman" w:cs="Times New Roman"/>
          <w:sz w:val="24"/>
          <w:szCs w:val="24"/>
          <w:lang w:val="es-EC"/>
        </w:rPr>
        <w:t xml:space="preserve">de carácter </w:t>
      </w:r>
      <w:r w:rsidRPr="00D64091">
        <w:rPr>
          <w:rFonts w:ascii="Times New Roman" w:hAnsi="Times New Roman" w:cs="Times New Roman"/>
          <w:sz w:val="24"/>
          <w:szCs w:val="24"/>
          <w:lang w:val="es-EC"/>
        </w:rPr>
        <w:t>técnic</w:t>
      </w:r>
      <w:r>
        <w:rPr>
          <w:rFonts w:ascii="Times New Roman" w:hAnsi="Times New Roman" w:cs="Times New Roman"/>
          <w:sz w:val="24"/>
          <w:szCs w:val="24"/>
          <w:lang w:val="es-EC"/>
        </w:rPr>
        <w:t xml:space="preserve">o, económico y </w:t>
      </w:r>
      <w:r w:rsidRPr="00D64091">
        <w:rPr>
          <w:rFonts w:ascii="Times New Roman" w:hAnsi="Times New Roman" w:cs="Times New Roman"/>
          <w:sz w:val="24"/>
          <w:szCs w:val="24"/>
          <w:lang w:val="es-EC"/>
        </w:rPr>
        <w:t>jurídic</w:t>
      </w:r>
      <w:r>
        <w:rPr>
          <w:rFonts w:ascii="Times New Roman" w:hAnsi="Times New Roman" w:cs="Times New Roman"/>
          <w:sz w:val="24"/>
          <w:szCs w:val="24"/>
          <w:lang w:val="es-EC"/>
        </w:rPr>
        <w:t>o</w:t>
      </w:r>
      <w:r w:rsidRPr="00D64091">
        <w:rPr>
          <w:rFonts w:ascii="Times New Roman" w:hAnsi="Times New Roman" w:cs="Times New Roman"/>
          <w:sz w:val="24"/>
          <w:szCs w:val="24"/>
          <w:lang w:val="es-EC"/>
        </w:rPr>
        <w:t xml:space="preserve"> para la instalación</w:t>
      </w:r>
      <w:r>
        <w:rPr>
          <w:rFonts w:ascii="Times New Roman" w:hAnsi="Times New Roman" w:cs="Times New Roman"/>
          <w:sz w:val="24"/>
          <w:szCs w:val="24"/>
          <w:lang w:val="es-EC"/>
        </w:rPr>
        <w:t>, dimensión, contenido, localización</w:t>
      </w:r>
      <w:r w:rsidRPr="00D64091">
        <w:rPr>
          <w:rFonts w:ascii="Times New Roman" w:hAnsi="Times New Roman" w:cs="Times New Roman"/>
          <w:sz w:val="24"/>
          <w:szCs w:val="24"/>
          <w:lang w:val="es-EC"/>
        </w:rPr>
        <w:t xml:space="preserve"> y permanencia de publicidad exterior en el cantón Manta.</w:t>
      </w:r>
    </w:p>
    <w:p w:rsidR="00696E21" w:rsidRPr="00D64091" w:rsidRDefault="00696E21" w:rsidP="00696E21">
      <w:pPr>
        <w:spacing w:after="0" w:line="240" w:lineRule="auto"/>
        <w:jc w:val="both"/>
        <w:rPr>
          <w:rFonts w:ascii="Times New Roman" w:hAnsi="Times New Roman" w:cs="Times New Roman"/>
          <w:sz w:val="24"/>
          <w:szCs w:val="24"/>
          <w:lang w:val="es-EC"/>
        </w:rPr>
      </w:pPr>
    </w:p>
    <w:p w:rsidR="00696E21" w:rsidRPr="00D64091" w:rsidRDefault="00696E21" w:rsidP="00696E21">
      <w:pPr>
        <w:spacing w:after="0" w:line="240" w:lineRule="auto"/>
        <w:jc w:val="both"/>
        <w:rPr>
          <w:rFonts w:ascii="Times New Roman" w:hAnsi="Times New Roman" w:cs="Times New Roman"/>
          <w:sz w:val="24"/>
          <w:szCs w:val="24"/>
          <w:lang w:val="es-EC"/>
        </w:rPr>
      </w:pPr>
      <w:r w:rsidRPr="00D64091">
        <w:rPr>
          <w:rFonts w:ascii="Times New Roman" w:hAnsi="Times New Roman" w:cs="Times New Roman"/>
          <w:b/>
          <w:sz w:val="24"/>
          <w:szCs w:val="24"/>
          <w:lang w:val="es-EC"/>
        </w:rPr>
        <w:t>Art. 2.- PUBLICIDAD EXTERIOR</w:t>
      </w:r>
      <w:r>
        <w:rPr>
          <w:rFonts w:ascii="Times New Roman" w:hAnsi="Times New Roman" w:cs="Times New Roman"/>
          <w:b/>
          <w:sz w:val="24"/>
          <w:szCs w:val="24"/>
          <w:lang w:val="es-EC"/>
        </w:rPr>
        <w:t>.-</w:t>
      </w:r>
      <w:r w:rsidRPr="00D64091">
        <w:rPr>
          <w:rFonts w:ascii="Times New Roman" w:hAnsi="Times New Roman" w:cs="Times New Roman"/>
          <w:sz w:val="24"/>
          <w:szCs w:val="24"/>
          <w:lang w:val="es-EC"/>
        </w:rPr>
        <w:t xml:space="preserve"> Entiéndase por publicidad exterior para efectos de esta Ordenanza, toda forma de comunicación visual de carácter informativo o publicitario.</w:t>
      </w:r>
    </w:p>
    <w:p w:rsidR="00696E21" w:rsidRPr="00D64091" w:rsidRDefault="00696E21" w:rsidP="00696E21">
      <w:pPr>
        <w:spacing w:after="0" w:line="240" w:lineRule="auto"/>
        <w:jc w:val="both"/>
        <w:rPr>
          <w:rFonts w:ascii="Times New Roman" w:hAnsi="Times New Roman" w:cs="Times New Roman"/>
          <w:sz w:val="24"/>
          <w:szCs w:val="24"/>
          <w:lang w:val="es-EC"/>
        </w:rPr>
      </w:pPr>
    </w:p>
    <w:p w:rsidR="00696E21" w:rsidRPr="00D64091" w:rsidRDefault="00696E21" w:rsidP="00696E21">
      <w:pPr>
        <w:spacing w:after="0" w:line="240" w:lineRule="auto"/>
        <w:jc w:val="both"/>
        <w:rPr>
          <w:rFonts w:ascii="Times New Roman" w:hAnsi="Times New Roman" w:cs="Times New Roman"/>
          <w:sz w:val="24"/>
          <w:szCs w:val="24"/>
          <w:lang w:val="es-EC"/>
        </w:rPr>
      </w:pPr>
      <w:r w:rsidRPr="00D64091">
        <w:rPr>
          <w:rFonts w:ascii="Times New Roman" w:hAnsi="Times New Roman" w:cs="Times New Roman"/>
          <w:sz w:val="24"/>
          <w:szCs w:val="24"/>
          <w:lang w:val="es-EC"/>
        </w:rPr>
        <w:t>No se considera publicidad o propaganda exterior:</w:t>
      </w:r>
    </w:p>
    <w:p w:rsidR="00696E21" w:rsidRPr="00D64091" w:rsidRDefault="00696E21" w:rsidP="00696E21">
      <w:pPr>
        <w:spacing w:after="0" w:line="240" w:lineRule="auto"/>
        <w:jc w:val="both"/>
        <w:rPr>
          <w:rFonts w:ascii="Times New Roman" w:hAnsi="Times New Roman" w:cs="Times New Roman"/>
          <w:sz w:val="24"/>
          <w:szCs w:val="24"/>
          <w:lang w:val="es-EC"/>
        </w:rPr>
      </w:pPr>
    </w:p>
    <w:p w:rsidR="00696E21" w:rsidRPr="00D64091" w:rsidRDefault="00696E21" w:rsidP="00696E21">
      <w:pPr>
        <w:pStyle w:val="Prrafodelista"/>
        <w:numPr>
          <w:ilvl w:val="0"/>
          <w:numId w:val="1"/>
        </w:numPr>
        <w:spacing w:after="0" w:line="240" w:lineRule="auto"/>
        <w:jc w:val="both"/>
        <w:rPr>
          <w:rFonts w:ascii="Times New Roman" w:hAnsi="Times New Roman" w:cs="Times New Roman"/>
          <w:sz w:val="24"/>
          <w:szCs w:val="24"/>
          <w:lang w:val="es-EC"/>
        </w:rPr>
      </w:pPr>
      <w:r w:rsidRPr="00D64091">
        <w:rPr>
          <w:rFonts w:ascii="Times New Roman" w:hAnsi="Times New Roman" w:cs="Times New Roman"/>
          <w:sz w:val="24"/>
          <w:szCs w:val="24"/>
          <w:lang w:val="es-EC"/>
        </w:rPr>
        <w:t>Los signos o señales públicas de tráfico para seguridad, control de información, así como los de señalización de emplazamiento de lugares de interés turístico;</w:t>
      </w:r>
    </w:p>
    <w:p w:rsidR="00696E21" w:rsidRPr="00D64091" w:rsidRDefault="00696E21" w:rsidP="00696E21">
      <w:pPr>
        <w:spacing w:after="0" w:line="240" w:lineRule="auto"/>
        <w:jc w:val="both"/>
        <w:rPr>
          <w:rFonts w:ascii="Times New Roman" w:hAnsi="Times New Roman" w:cs="Times New Roman"/>
          <w:sz w:val="24"/>
          <w:szCs w:val="24"/>
          <w:lang w:val="es-EC"/>
        </w:rPr>
      </w:pPr>
    </w:p>
    <w:p w:rsidR="00696E21" w:rsidRPr="00D64091" w:rsidRDefault="00696E21" w:rsidP="00696E21">
      <w:pPr>
        <w:pStyle w:val="Prrafodelista"/>
        <w:numPr>
          <w:ilvl w:val="0"/>
          <w:numId w:val="1"/>
        </w:numPr>
        <w:spacing w:after="0" w:line="240" w:lineRule="auto"/>
        <w:jc w:val="both"/>
        <w:rPr>
          <w:rFonts w:ascii="Times New Roman" w:hAnsi="Times New Roman" w:cs="Times New Roman"/>
          <w:sz w:val="24"/>
          <w:szCs w:val="24"/>
          <w:lang w:val="es-EC"/>
        </w:rPr>
      </w:pPr>
      <w:r w:rsidRPr="00D64091">
        <w:rPr>
          <w:rFonts w:ascii="Times New Roman" w:hAnsi="Times New Roman" w:cs="Times New Roman"/>
          <w:sz w:val="24"/>
          <w:szCs w:val="24"/>
          <w:lang w:val="es-EC"/>
        </w:rPr>
        <w:t xml:space="preserve">Los mensajes de contenido educativo, cultural o de promoción de valores éticos o de defensa del medio </w:t>
      </w:r>
      <w:r w:rsidRPr="00D64091">
        <w:rPr>
          <w:rFonts w:ascii="Times New Roman" w:hAnsi="Times New Roman" w:cs="Times New Roman"/>
          <w:sz w:val="24"/>
          <w:szCs w:val="24"/>
          <w:lang w:val="es-EC"/>
        </w:rPr>
        <w:lastRenderedPageBreak/>
        <w:t>ambiente, colocados por entidades públicas e instituciones con finalidad social o pública; y,</w:t>
      </w:r>
    </w:p>
    <w:p w:rsidR="00696E21" w:rsidRPr="00D64091" w:rsidRDefault="00696E21" w:rsidP="00696E21">
      <w:pPr>
        <w:spacing w:after="0" w:line="240" w:lineRule="auto"/>
        <w:jc w:val="both"/>
        <w:rPr>
          <w:rFonts w:ascii="Times New Roman" w:hAnsi="Times New Roman" w:cs="Times New Roman"/>
          <w:sz w:val="24"/>
          <w:szCs w:val="24"/>
          <w:lang w:val="es-EC"/>
        </w:rPr>
      </w:pPr>
    </w:p>
    <w:p w:rsidR="00696E21" w:rsidRPr="00D64091" w:rsidRDefault="00696E21" w:rsidP="00696E21">
      <w:pPr>
        <w:pStyle w:val="Prrafodelista"/>
        <w:numPr>
          <w:ilvl w:val="0"/>
          <w:numId w:val="1"/>
        </w:numPr>
        <w:spacing w:after="0" w:line="240" w:lineRule="auto"/>
        <w:jc w:val="both"/>
        <w:rPr>
          <w:rFonts w:ascii="Times New Roman" w:hAnsi="Times New Roman" w:cs="Times New Roman"/>
          <w:sz w:val="24"/>
          <w:szCs w:val="24"/>
          <w:lang w:val="es-EC"/>
        </w:rPr>
      </w:pPr>
      <w:r w:rsidRPr="00D64091">
        <w:rPr>
          <w:rFonts w:ascii="Times New Roman" w:hAnsi="Times New Roman" w:cs="Times New Roman"/>
          <w:sz w:val="24"/>
          <w:szCs w:val="24"/>
          <w:lang w:val="es-EC"/>
        </w:rPr>
        <w:t>La pintura mural que tenga valor artístico.</w:t>
      </w:r>
    </w:p>
    <w:p w:rsidR="00696E21" w:rsidRPr="00D64091" w:rsidRDefault="00696E21" w:rsidP="00696E21">
      <w:pPr>
        <w:spacing w:after="0" w:line="240" w:lineRule="auto"/>
        <w:jc w:val="both"/>
        <w:rPr>
          <w:rFonts w:ascii="Times New Roman" w:hAnsi="Times New Roman" w:cs="Times New Roman"/>
          <w:sz w:val="24"/>
          <w:szCs w:val="24"/>
          <w:lang w:val="es-EC"/>
        </w:rPr>
      </w:pPr>
    </w:p>
    <w:p w:rsidR="00696E21" w:rsidRPr="00D64091" w:rsidRDefault="00696E21" w:rsidP="00696E21">
      <w:pPr>
        <w:spacing w:after="0" w:line="240" w:lineRule="auto"/>
        <w:jc w:val="both"/>
        <w:rPr>
          <w:rFonts w:ascii="Times New Roman" w:hAnsi="Times New Roman" w:cs="Times New Roman"/>
          <w:sz w:val="24"/>
          <w:szCs w:val="24"/>
          <w:lang w:val="es-EC"/>
        </w:rPr>
      </w:pPr>
      <w:r w:rsidRPr="00D64091">
        <w:rPr>
          <w:rFonts w:ascii="Times New Roman" w:hAnsi="Times New Roman" w:cs="Times New Roman"/>
          <w:b/>
          <w:sz w:val="24"/>
          <w:szCs w:val="24"/>
          <w:lang w:val="es-EC"/>
        </w:rPr>
        <w:t>Art. 3.- AMBITO DE APLICACIÓN.-</w:t>
      </w:r>
      <w:r w:rsidRPr="00D64091">
        <w:rPr>
          <w:rFonts w:ascii="Times New Roman" w:hAnsi="Times New Roman" w:cs="Times New Roman"/>
          <w:sz w:val="24"/>
          <w:szCs w:val="24"/>
          <w:lang w:val="es-EC"/>
        </w:rPr>
        <w:t xml:space="preserve"> Esta Ordenanza reglamenta toda la jurisdicción del cantón Manta, sin perjuicio de la ubicación de la Publicidad Exterior, sea ésta instalada en bienes públicos o de propiedad privada. </w:t>
      </w:r>
    </w:p>
    <w:p w:rsidR="00696E21" w:rsidRPr="00F33722" w:rsidRDefault="00696E21" w:rsidP="00696E21">
      <w:pPr>
        <w:spacing w:after="0" w:line="240" w:lineRule="auto"/>
        <w:jc w:val="both"/>
        <w:rPr>
          <w:rFonts w:ascii="Times New Roman" w:hAnsi="Times New Roman" w:cs="Times New Roman"/>
          <w:sz w:val="24"/>
          <w:szCs w:val="24"/>
          <w:lang w:val="es-EC"/>
        </w:rPr>
      </w:pPr>
    </w:p>
    <w:p w:rsidR="00696E21" w:rsidRPr="00F33722" w:rsidRDefault="00696E21" w:rsidP="00696E21">
      <w:pPr>
        <w:jc w:val="both"/>
        <w:rPr>
          <w:rFonts w:ascii="Times New Roman" w:hAnsi="Times New Roman" w:cs="Times New Roman"/>
          <w:sz w:val="24"/>
          <w:szCs w:val="24"/>
          <w:lang w:val="es-EC"/>
        </w:rPr>
      </w:pPr>
      <w:r w:rsidRPr="00F33722">
        <w:rPr>
          <w:rFonts w:ascii="Times New Roman" w:hAnsi="Times New Roman" w:cs="Times New Roman"/>
          <w:b/>
          <w:sz w:val="24"/>
          <w:szCs w:val="24"/>
          <w:lang w:val="es-EC"/>
        </w:rPr>
        <w:t>Art. 4.- SECTORES DE APLICACIÓN</w:t>
      </w:r>
      <w:r>
        <w:rPr>
          <w:rFonts w:ascii="Times New Roman" w:hAnsi="Times New Roman" w:cs="Times New Roman"/>
          <w:b/>
          <w:sz w:val="24"/>
          <w:szCs w:val="24"/>
          <w:lang w:val="es-EC"/>
        </w:rPr>
        <w:t>.-</w:t>
      </w:r>
      <w:r w:rsidRPr="00F33722">
        <w:rPr>
          <w:rFonts w:ascii="Times New Roman" w:hAnsi="Times New Roman" w:cs="Times New Roman"/>
          <w:b/>
          <w:sz w:val="24"/>
          <w:szCs w:val="24"/>
          <w:lang w:val="es-EC"/>
        </w:rPr>
        <w:t xml:space="preserve"> </w:t>
      </w:r>
      <w:r w:rsidRPr="00F33722">
        <w:rPr>
          <w:rFonts w:ascii="Times New Roman" w:hAnsi="Times New Roman" w:cs="Times New Roman"/>
          <w:sz w:val="24"/>
          <w:szCs w:val="24"/>
          <w:lang w:val="es-EC"/>
        </w:rPr>
        <w:t>Para efecto de esta Ordenanza, se divide el Cantón Manta en zonas las cuales serán fijadas por la Dirección de Planeamiento Urbano, de acuerdo a parámetros técnicos y en aplicación de la Ordenanza</w:t>
      </w:r>
      <w:r>
        <w:rPr>
          <w:rFonts w:ascii="Times New Roman" w:hAnsi="Times New Roman" w:cs="Times New Roman"/>
          <w:sz w:val="24"/>
          <w:szCs w:val="24"/>
          <w:lang w:val="es-EC"/>
        </w:rPr>
        <w:t xml:space="preserve"> del Reglamento Urbano de Manta y la de Urbanismo.</w:t>
      </w:r>
    </w:p>
    <w:p w:rsidR="00696E21" w:rsidRPr="00F33722" w:rsidRDefault="00696E21" w:rsidP="00696E21">
      <w:pPr>
        <w:spacing w:after="0" w:line="240" w:lineRule="auto"/>
        <w:jc w:val="both"/>
        <w:rPr>
          <w:rFonts w:ascii="Times New Roman" w:hAnsi="Times New Roman" w:cs="Times New Roman"/>
          <w:sz w:val="24"/>
          <w:szCs w:val="24"/>
          <w:lang w:val="es-EC"/>
        </w:rPr>
      </w:pPr>
      <w:r w:rsidRPr="00F33722">
        <w:rPr>
          <w:rFonts w:ascii="Times New Roman" w:hAnsi="Times New Roman" w:cs="Times New Roman"/>
          <w:b/>
          <w:sz w:val="24"/>
          <w:szCs w:val="24"/>
          <w:lang w:val="es-EC"/>
        </w:rPr>
        <w:t xml:space="preserve">Art. 5.- TIPOS DE PUBLICIDAD EXTERIOR.- </w:t>
      </w:r>
      <w:r w:rsidRPr="00F33722">
        <w:rPr>
          <w:rFonts w:ascii="Times New Roman" w:hAnsi="Times New Roman" w:cs="Times New Roman"/>
          <w:sz w:val="24"/>
          <w:szCs w:val="24"/>
          <w:lang w:val="es-EC"/>
        </w:rPr>
        <w:t xml:space="preserve">Los tipos de letreros y vallas publicitarias se definirán de acuerdo al tamaño, ubicación y característica, de la siguiente manera: </w:t>
      </w:r>
    </w:p>
    <w:p w:rsidR="00696E21" w:rsidRPr="00D64091" w:rsidRDefault="00696E21" w:rsidP="00696E21">
      <w:pPr>
        <w:spacing w:after="0" w:line="240" w:lineRule="auto"/>
        <w:jc w:val="both"/>
        <w:rPr>
          <w:rFonts w:ascii="Times New Roman" w:hAnsi="Times New Roman" w:cs="Times New Roman"/>
          <w:i/>
          <w:sz w:val="24"/>
          <w:szCs w:val="24"/>
          <w:lang w:val="es-EC"/>
        </w:rPr>
      </w:pPr>
    </w:p>
    <w:p w:rsidR="00696E21" w:rsidRPr="00F33722" w:rsidRDefault="00696E21" w:rsidP="00696E21">
      <w:pPr>
        <w:spacing w:after="0" w:line="240" w:lineRule="auto"/>
        <w:ind w:left="360"/>
        <w:jc w:val="both"/>
        <w:rPr>
          <w:rFonts w:ascii="Times New Roman" w:hAnsi="Times New Roman" w:cs="Times New Roman"/>
          <w:b/>
          <w:i/>
          <w:sz w:val="24"/>
          <w:szCs w:val="24"/>
          <w:lang w:val="es-EC"/>
        </w:rPr>
      </w:pPr>
      <w:r w:rsidRPr="00F33722">
        <w:rPr>
          <w:rFonts w:ascii="Times New Roman" w:hAnsi="Times New Roman" w:cs="Times New Roman"/>
          <w:b/>
          <w:i/>
          <w:sz w:val="24"/>
          <w:szCs w:val="24"/>
          <w:lang w:val="es-EC"/>
        </w:rPr>
        <w:t>5.1 TIPO A – PALETA EN ACERA</w:t>
      </w:r>
    </w:p>
    <w:p w:rsidR="00696E21" w:rsidRPr="00B13909" w:rsidRDefault="00696E21" w:rsidP="00696E21">
      <w:pPr>
        <w:widowControl w:val="0"/>
        <w:numPr>
          <w:ilvl w:val="0"/>
          <w:numId w:val="4"/>
        </w:numPr>
        <w:shd w:val="clear" w:color="auto" w:fill="FFFFFF"/>
        <w:tabs>
          <w:tab w:val="left" w:pos="710"/>
        </w:tabs>
        <w:autoSpaceDE w:val="0"/>
        <w:autoSpaceDN w:val="0"/>
        <w:adjustRightInd w:val="0"/>
        <w:spacing w:after="0" w:line="240" w:lineRule="auto"/>
        <w:ind w:right="389"/>
        <w:jc w:val="both"/>
        <w:rPr>
          <w:rFonts w:ascii="Times New Roman" w:hAnsi="Times New Roman" w:cs="Times New Roman"/>
          <w:bCs/>
          <w:spacing w:val="-4"/>
          <w:sz w:val="24"/>
          <w:szCs w:val="24"/>
          <w:lang w:val="es-ES_tradnl"/>
        </w:rPr>
      </w:pPr>
      <w:r w:rsidRPr="00B13909">
        <w:rPr>
          <w:rFonts w:ascii="Times New Roman" w:hAnsi="Times New Roman" w:cs="Times New Roman"/>
          <w:spacing w:val="-1"/>
          <w:sz w:val="24"/>
          <w:szCs w:val="24"/>
          <w:lang w:val="es-ES_tradnl"/>
        </w:rPr>
        <w:t xml:space="preserve">Sólo se puede ubicar en aceras de cuatro metros o </w:t>
      </w:r>
      <w:proofErr w:type="spellStart"/>
      <w:r w:rsidRPr="00B13909">
        <w:rPr>
          <w:rFonts w:ascii="Times New Roman" w:hAnsi="Times New Roman" w:cs="Times New Roman"/>
          <w:spacing w:val="-1"/>
          <w:sz w:val="24"/>
          <w:szCs w:val="24"/>
          <w:lang w:val="es-ES_tradnl"/>
        </w:rPr>
        <w:t>mas</w:t>
      </w:r>
      <w:proofErr w:type="spellEnd"/>
      <w:r w:rsidRPr="00B13909">
        <w:rPr>
          <w:rFonts w:ascii="Times New Roman" w:hAnsi="Times New Roman" w:cs="Times New Roman"/>
          <w:spacing w:val="-1"/>
          <w:sz w:val="24"/>
          <w:szCs w:val="24"/>
          <w:lang w:val="es-ES_tradnl"/>
        </w:rPr>
        <w:t xml:space="preserve"> de ancho, formada </w:t>
      </w:r>
      <w:r w:rsidRPr="00B13909">
        <w:rPr>
          <w:rFonts w:ascii="Times New Roman" w:hAnsi="Times New Roman" w:cs="Times New Roman"/>
          <w:sz w:val="24"/>
          <w:szCs w:val="24"/>
          <w:lang w:val="es-ES_tradnl"/>
        </w:rPr>
        <w:t>por un soporte y un letrero rectangular con dimensiones de 1.20 metros de base con 1.80 metros de altura.</w:t>
      </w:r>
    </w:p>
    <w:p w:rsidR="00696E21" w:rsidRPr="00B13909" w:rsidRDefault="00696E21" w:rsidP="00696E21">
      <w:pPr>
        <w:widowControl w:val="0"/>
        <w:numPr>
          <w:ilvl w:val="0"/>
          <w:numId w:val="4"/>
        </w:numPr>
        <w:shd w:val="clear" w:color="auto" w:fill="FFFFFF"/>
        <w:tabs>
          <w:tab w:val="left" w:pos="710"/>
        </w:tabs>
        <w:autoSpaceDE w:val="0"/>
        <w:autoSpaceDN w:val="0"/>
        <w:adjustRightInd w:val="0"/>
        <w:spacing w:after="0" w:line="240" w:lineRule="auto"/>
        <w:ind w:right="398"/>
        <w:jc w:val="both"/>
        <w:rPr>
          <w:rFonts w:ascii="Times New Roman" w:hAnsi="Times New Roman" w:cs="Times New Roman"/>
          <w:sz w:val="24"/>
          <w:szCs w:val="24"/>
          <w:lang w:val="es-ES_tradnl"/>
        </w:rPr>
      </w:pPr>
      <w:r w:rsidRPr="00B13909">
        <w:rPr>
          <w:rFonts w:ascii="Times New Roman" w:hAnsi="Times New Roman" w:cs="Times New Roman"/>
          <w:sz w:val="24"/>
          <w:szCs w:val="24"/>
          <w:lang w:val="es-ES_tradnl"/>
        </w:rPr>
        <w:t>El soporte tendr</w:t>
      </w:r>
      <w:r w:rsidRPr="00B13909">
        <w:rPr>
          <w:rFonts w:ascii="Times New Roman" w:eastAsia="Times New Roman" w:hAnsi="Times New Roman" w:cs="Times New Roman"/>
          <w:sz w:val="24"/>
          <w:szCs w:val="24"/>
          <w:lang w:val="es-ES_tradnl"/>
        </w:rPr>
        <w:t xml:space="preserve">á una altura de 2,50 metros medidos desde el nivel de acera al </w:t>
      </w:r>
      <w:r w:rsidRPr="00B13909">
        <w:rPr>
          <w:rFonts w:ascii="Times New Roman" w:eastAsia="Times New Roman" w:hAnsi="Times New Roman" w:cs="Times New Roman"/>
          <w:spacing w:val="-2"/>
          <w:sz w:val="24"/>
          <w:szCs w:val="24"/>
          <w:lang w:val="es-ES_tradnl"/>
        </w:rPr>
        <w:t>borde inferior de letrero (base) y debe hincarse a un metro del límite de bordillo; y, retiradas a 15 metros de las paradas de buses y 25 metros de las esquinas.</w:t>
      </w:r>
    </w:p>
    <w:p w:rsidR="00696E21" w:rsidRPr="00B13909" w:rsidRDefault="00696E21" w:rsidP="00696E21">
      <w:pPr>
        <w:widowControl w:val="0"/>
        <w:numPr>
          <w:ilvl w:val="0"/>
          <w:numId w:val="4"/>
        </w:numPr>
        <w:shd w:val="clear" w:color="auto" w:fill="FFFFFF"/>
        <w:tabs>
          <w:tab w:val="left" w:pos="710"/>
        </w:tabs>
        <w:autoSpaceDE w:val="0"/>
        <w:autoSpaceDN w:val="0"/>
        <w:adjustRightInd w:val="0"/>
        <w:spacing w:after="0" w:line="240" w:lineRule="auto"/>
        <w:ind w:right="398"/>
        <w:jc w:val="both"/>
        <w:rPr>
          <w:rFonts w:ascii="Times New Roman" w:hAnsi="Times New Roman" w:cs="Times New Roman"/>
          <w:spacing w:val="-1"/>
          <w:sz w:val="24"/>
          <w:szCs w:val="24"/>
          <w:lang w:val="es-ES_tradnl"/>
        </w:rPr>
      </w:pPr>
      <w:r w:rsidRPr="00B13909">
        <w:rPr>
          <w:rFonts w:ascii="Times New Roman" w:eastAsia="Times New Roman" w:hAnsi="Times New Roman" w:cs="Times New Roman"/>
          <w:sz w:val="24"/>
          <w:szCs w:val="24"/>
          <w:lang w:val="es-ES_tradnl"/>
        </w:rPr>
        <w:t xml:space="preserve">Área de exposición fija de 2.16 metros cuadrados pudiendo usarse una o ambas </w:t>
      </w:r>
      <w:r w:rsidRPr="00B13909">
        <w:rPr>
          <w:rFonts w:ascii="Times New Roman" w:eastAsia="Times New Roman" w:hAnsi="Times New Roman" w:cs="Times New Roman"/>
          <w:spacing w:val="-2"/>
          <w:sz w:val="24"/>
          <w:szCs w:val="24"/>
          <w:lang w:val="es-ES_tradnl"/>
        </w:rPr>
        <w:t>caras, cuya colocación debe ser centrada con respecto a las bases del letrero, pudiendo ser iluminadas.</w:t>
      </w:r>
    </w:p>
    <w:p w:rsidR="00696E21" w:rsidRPr="00B13909" w:rsidRDefault="00696E21" w:rsidP="00696E21">
      <w:pPr>
        <w:widowControl w:val="0"/>
        <w:numPr>
          <w:ilvl w:val="0"/>
          <w:numId w:val="4"/>
        </w:numPr>
        <w:shd w:val="clear" w:color="auto" w:fill="FFFFFF"/>
        <w:tabs>
          <w:tab w:val="left" w:pos="710"/>
        </w:tabs>
        <w:autoSpaceDE w:val="0"/>
        <w:autoSpaceDN w:val="0"/>
        <w:adjustRightInd w:val="0"/>
        <w:spacing w:after="0" w:line="240" w:lineRule="auto"/>
        <w:ind w:right="394"/>
        <w:jc w:val="both"/>
        <w:rPr>
          <w:rFonts w:ascii="Times New Roman" w:hAnsi="Times New Roman" w:cs="Times New Roman"/>
          <w:sz w:val="24"/>
          <w:szCs w:val="24"/>
          <w:lang w:val="es-ES_tradnl"/>
        </w:rPr>
      </w:pPr>
      <w:r w:rsidRPr="00B13909">
        <w:rPr>
          <w:rFonts w:ascii="Times New Roman" w:hAnsi="Times New Roman" w:cs="Times New Roman"/>
          <w:sz w:val="24"/>
          <w:szCs w:val="24"/>
          <w:lang w:val="es-ES_tradnl"/>
        </w:rPr>
        <w:t>El n</w:t>
      </w:r>
      <w:r w:rsidRPr="00B13909">
        <w:rPr>
          <w:rFonts w:ascii="Times New Roman" w:eastAsia="Times New Roman" w:hAnsi="Times New Roman" w:cs="Times New Roman"/>
          <w:sz w:val="24"/>
          <w:szCs w:val="24"/>
          <w:lang w:val="es-ES_tradnl"/>
        </w:rPr>
        <w:t xml:space="preserve">úmero máximo de paletas por </w:t>
      </w:r>
      <w:r w:rsidRPr="00B13909">
        <w:rPr>
          <w:rFonts w:ascii="Times New Roman" w:eastAsia="Times New Roman" w:hAnsi="Times New Roman" w:cs="Times New Roman"/>
          <w:sz w:val="24"/>
          <w:szCs w:val="24"/>
          <w:lang w:val="es-ES_tradnl"/>
        </w:rPr>
        <w:lastRenderedPageBreak/>
        <w:t xml:space="preserve">acera, estará en función de la longitud de la </w:t>
      </w:r>
      <w:r w:rsidRPr="00B13909">
        <w:rPr>
          <w:rFonts w:ascii="Times New Roman" w:eastAsia="Times New Roman" w:hAnsi="Times New Roman" w:cs="Times New Roman"/>
          <w:spacing w:val="-4"/>
          <w:sz w:val="24"/>
          <w:szCs w:val="24"/>
          <w:lang w:val="es-ES_tradnl"/>
        </w:rPr>
        <w:t>manzana, previo al informe de la Dirección de Planeamiento Urbano.</w:t>
      </w:r>
    </w:p>
    <w:p w:rsidR="00696E21" w:rsidRPr="00B13909" w:rsidRDefault="00696E21" w:rsidP="00696E21">
      <w:pPr>
        <w:widowControl w:val="0"/>
        <w:shd w:val="clear" w:color="auto" w:fill="FFFFFF"/>
        <w:tabs>
          <w:tab w:val="left" w:pos="710"/>
        </w:tabs>
        <w:autoSpaceDE w:val="0"/>
        <w:autoSpaceDN w:val="0"/>
        <w:adjustRightInd w:val="0"/>
        <w:spacing w:after="0" w:line="240" w:lineRule="auto"/>
        <w:ind w:right="394"/>
        <w:jc w:val="both"/>
        <w:rPr>
          <w:rFonts w:ascii="Times New Roman" w:hAnsi="Times New Roman" w:cs="Times New Roman"/>
          <w:sz w:val="24"/>
          <w:szCs w:val="24"/>
          <w:lang w:val="es-ES_tradnl"/>
        </w:rPr>
      </w:pPr>
    </w:p>
    <w:p w:rsidR="00696E21" w:rsidRPr="00F33722" w:rsidRDefault="00696E21" w:rsidP="00696E21">
      <w:pPr>
        <w:shd w:val="clear" w:color="auto" w:fill="FFFFFF"/>
        <w:spacing w:after="0" w:line="240" w:lineRule="auto"/>
        <w:rPr>
          <w:rFonts w:ascii="Times New Roman" w:eastAsia="Times New Roman" w:hAnsi="Times New Roman" w:cs="Times New Roman"/>
          <w:b/>
          <w:bCs/>
          <w:i/>
          <w:spacing w:val="-5"/>
          <w:sz w:val="24"/>
          <w:szCs w:val="24"/>
          <w:lang w:val="es-ES_tradnl"/>
        </w:rPr>
      </w:pPr>
      <w:r w:rsidRPr="00F33722">
        <w:rPr>
          <w:rFonts w:ascii="Times New Roman" w:hAnsi="Times New Roman" w:cs="Times New Roman"/>
          <w:b/>
          <w:i/>
          <w:spacing w:val="-5"/>
          <w:sz w:val="24"/>
          <w:szCs w:val="24"/>
          <w:lang w:val="es-ES_tradnl"/>
        </w:rPr>
        <w:t xml:space="preserve">5.2  </w:t>
      </w:r>
      <w:r w:rsidRPr="00F33722">
        <w:rPr>
          <w:rFonts w:ascii="Times New Roman" w:hAnsi="Times New Roman" w:cs="Times New Roman"/>
          <w:b/>
          <w:bCs/>
          <w:i/>
          <w:spacing w:val="-5"/>
          <w:sz w:val="24"/>
          <w:szCs w:val="24"/>
          <w:lang w:val="es-ES_tradnl"/>
        </w:rPr>
        <w:t xml:space="preserve">TIPO B </w:t>
      </w:r>
      <w:r w:rsidRPr="00F33722">
        <w:rPr>
          <w:rFonts w:ascii="Times New Roman" w:eastAsia="Times New Roman" w:hAnsi="Times New Roman" w:cs="Times New Roman"/>
          <w:b/>
          <w:bCs/>
          <w:i/>
          <w:spacing w:val="-5"/>
          <w:sz w:val="24"/>
          <w:szCs w:val="24"/>
          <w:lang w:val="es-ES_tradnl"/>
        </w:rPr>
        <w:t>- VALLA EN ACERAS Y PARTERRE CENTRAL</w:t>
      </w:r>
    </w:p>
    <w:p w:rsidR="00696E21" w:rsidRPr="00B13909" w:rsidRDefault="00696E21" w:rsidP="00696E21">
      <w:pPr>
        <w:widowControl w:val="0"/>
        <w:numPr>
          <w:ilvl w:val="0"/>
          <w:numId w:val="5"/>
        </w:numPr>
        <w:shd w:val="clear" w:color="auto" w:fill="FFFFFF"/>
        <w:tabs>
          <w:tab w:val="left" w:pos="706"/>
        </w:tabs>
        <w:autoSpaceDE w:val="0"/>
        <w:autoSpaceDN w:val="0"/>
        <w:adjustRightInd w:val="0"/>
        <w:spacing w:after="0" w:line="240" w:lineRule="auto"/>
        <w:ind w:left="706" w:right="10" w:hanging="360"/>
        <w:jc w:val="both"/>
        <w:rPr>
          <w:rFonts w:ascii="Times New Roman" w:hAnsi="Times New Roman" w:cs="Times New Roman"/>
          <w:sz w:val="24"/>
          <w:szCs w:val="24"/>
          <w:lang w:val="es-ES_tradnl"/>
        </w:rPr>
      </w:pPr>
      <w:r w:rsidRPr="00B13909">
        <w:rPr>
          <w:rFonts w:ascii="Times New Roman" w:hAnsi="Times New Roman" w:cs="Times New Roman"/>
          <w:sz w:val="24"/>
          <w:szCs w:val="24"/>
          <w:lang w:val="es-ES_tradnl"/>
        </w:rPr>
        <w:t xml:space="preserve">Formada por  un letrero que puede fluctuar entre 8 y 10 metros de base y de 4 y 5 </w:t>
      </w:r>
      <w:r w:rsidRPr="00B13909">
        <w:rPr>
          <w:rFonts w:ascii="Times New Roman" w:hAnsi="Times New Roman" w:cs="Times New Roman"/>
          <w:spacing w:val="-1"/>
          <w:sz w:val="24"/>
          <w:szCs w:val="24"/>
          <w:lang w:val="es-ES_tradnl"/>
        </w:rPr>
        <w:t xml:space="preserve">metros de altura, con una </w:t>
      </w:r>
      <w:r w:rsidRPr="00B13909">
        <w:rPr>
          <w:rFonts w:ascii="Times New Roman" w:eastAsia="Times New Roman" w:hAnsi="Times New Roman" w:cs="Times New Roman"/>
          <w:spacing w:val="-1"/>
          <w:sz w:val="24"/>
          <w:szCs w:val="24"/>
          <w:lang w:val="es-ES_tradnl"/>
        </w:rPr>
        <w:t xml:space="preserve">área de exposición fija de 40 metros cuadrados, el cual puede tener dos caras, y un soporte que debe estar centrado con relación a la base </w:t>
      </w:r>
      <w:r w:rsidRPr="00B13909">
        <w:rPr>
          <w:rFonts w:ascii="Times New Roman" w:eastAsia="Times New Roman" w:hAnsi="Times New Roman" w:cs="Times New Roman"/>
          <w:spacing w:val="-2"/>
          <w:sz w:val="24"/>
          <w:szCs w:val="24"/>
          <w:lang w:val="es-ES_tradnl"/>
        </w:rPr>
        <w:t>de letrero, de 8 metros de altura desde el nivel de parterre hasta la base de letrero.</w:t>
      </w:r>
    </w:p>
    <w:p w:rsidR="00696E21" w:rsidRPr="00B13909" w:rsidRDefault="00696E21" w:rsidP="00696E21">
      <w:pPr>
        <w:widowControl w:val="0"/>
        <w:numPr>
          <w:ilvl w:val="0"/>
          <w:numId w:val="5"/>
        </w:numPr>
        <w:shd w:val="clear" w:color="auto" w:fill="FFFFFF"/>
        <w:tabs>
          <w:tab w:val="left" w:pos="706"/>
        </w:tabs>
        <w:autoSpaceDE w:val="0"/>
        <w:autoSpaceDN w:val="0"/>
        <w:adjustRightInd w:val="0"/>
        <w:spacing w:after="0" w:line="240" w:lineRule="auto"/>
        <w:ind w:left="706" w:right="10" w:hanging="360"/>
        <w:jc w:val="both"/>
        <w:rPr>
          <w:rFonts w:ascii="Times New Roman" w:hAnsi="Times New Roman" w:cs="Times New Roman"/>
          <w:sz w:val="24"/>
          <w:szCs w:val="24"/>
          <w:lang w:val="es-ES_tradnl"/>
        </w:rPr>
      </w:pPr>
      <w:r w:rsidRPr="00B13909">
        <w:rPr>
          <w:rFonts w:ascii="Times New Roman" w:hAnsi="Times New Roman" w:cs="Times New Roman"/>
          <w:sz w:val="24"/>
          <w:szCs w:val="24"/>
          <w:lang w:val="es-ES_tradnl"/>
        </w:rPr>
        <w:t>Para su instalaci</w:t>
      </w:r>
      <w:r w:rsidRPr="00B13909">
        <w:rPr>
          <w:rFonts w:ascii="Times New Roman" w:eastAsia="Times New Roman" w:hAnsi="Times New Roman" w:cs="Times New Roman"/>
          <w:sz w:val="24"/>
          <w:szCs w:val="24"/>
          <w:lang w:val="es-ES_tradnl"/>
        </w:rPr>
        <w:t xml:space="preserve">ón será indispensable la presencia de planos, cálculos estructurales, memorias técnicas de rotulo publicitario a instalarse. En la cual </w:t>
      </w:r>
      <w:r w:rsidRPr="00B13909">
        <w:rPr>
          <w:rFonts w:ascii="Times New Roman" w:eastAsia="Times New Roman" w:hAnsi="Times New Roman" w:cs="Times New Roman"/>
          <w:spacing w:val="-3"/>
          <w:sz w:val="24"/>
          <w:szCs w:val="24"/>
          <w:lang w:val="es-ES_tradnl"/>
        </w:rPr>
        <w:t xml:space="preserve">conste la firma de responsabilidad técnica de los profesionales especializados en la </w:t>
      </w:r>
      <w:r w:rsidRPr="00B13909">
        <w:rPr>
          <w:rFonts w:ascii="Times New Roman" w:eastAsia="Times New Roman" w:hAnsi="Times New Roman" w:cs="Times New Roman"/>
          <w:sz w:val="24"/>
          <w:szCs w:val="24"/>
          <w:lang w:val="es-ES_tradnl"/>
        </w:rPr>
        <w:t>materia.</w:t>
      </w:r>
    </w:p>
    <w:p w:rsidR="00696E21" w:rsidRPr="00B13909" w:rsidRDefault="00696E21" w:rsidP="00696E21">
      <w:pPr>
        <w:widowControl w:val="0"/>
        <w:numPr>
          <w:ilvl w:val="0"/>
          <w:numId w:val="5"/>
        </w:numPr>
        <w:shd w:val="clear" w:color="auto" w:fill="FFFFFF"/>
        <w:tabs>
          <w:tab w:val="left" w:pos="706"/>
        </w:tabs>
        <w:autoSpaceDE w:val="0"/>
        <w:autoSpaceDN w:val="0"/>
        <w:adjustRightInd w:val="0"/>
        <w:spacing w:after="0" w:line="240" w:lineRule="auto"/>
        <w:ind w:left="706" w:right="10" w:hanging="360"/>
        <w:jc w:val="both"/>
        <w:rPr>
          <w:rFonts w:ascii="Times New Roman" w:hAnsi="Times New Roman" w:cs="Times New Roman"/>
          <w:spacing w:val="-4"/>
          <w:sz w:val="24"/>
          <w:szCs w:val="24"/>
          <w:lang w:val="es-ES_tradnl"/>
        </w:rPr>
      </w:pPr>
      <w:r w:rsidRPr="00B13909">
        <w:rPr>
          <w:rFonts w:ascii="Times New Roman" w:hAnsi="Times New Roman" w:cs="Times New Roman"/>
          <w:spacing w:val="-1"/>
          <w:sz w:val="24"/>
          <w:szCs w:val="24"/>
          <w:lang w:val="es-ES_tradnl"/>
        </w:rPr>
        <w:t xml:space="preserve">Se pueden ubicar varias estructuras en un mismo parterre, siempre y cuando este </w:t>
      </w:r>
      <w:r w:rsidRPr="00B13909">
        <w:rPr>
          <w:rFonts w:ascii="Times New Roman" w:hAnsi="Times New Roman" w:cs="Times New Roman"/>
          <w:spacing w:val="-2"/>
          <w:sz w:val="24"/>
          <w:szCs w:val="24"/>
          <w:lang w:val="es-ES_tradnl"/>
        </w:rPr>
        <w:t>tenga un ancho de dos metros o m</w:t>
      </w:r>
      <w:r w:rsidRPr="00B13909">
        <w:rPr>
          <w:rFonts w:ascii="Times New Roman" w:eastAsia="Times New Roman" w:hAnsi="Times New Roman" w:cs="Times New Roman"/>
          <w:spacing w:val="-2"/>
          <w:sz w:val="24"/>
          <w:szCs w:val="24"/>
          <w:lang w:val="es-ES_tradnl"/>
        </w:rPr>
        <w:t xml:space="preserve">ás, debiendo dejarse una distancia de 20 metros </w:t>
      </w:r>
      <w:r w:rsidRPr="00B13909">
        <w:rPr>
          <w:rFonts w:ascii="Times New Roman" w:eastAsia="Times New Roman" w:hAnsi="Times New Roman" w:cs="Times New Roman"/>
          <w:spacing w:val="-1"/>
          <w:sz w:val="24"/>
          <w:szCs w:val="24"/>
          <w:lang w:val="es-ES_tradnl"/>
        </w:rPr>
        <w:t xml:space="preserve">del borde extremo del parterre y las demás estructuras e intervalos de 150 metros </w:t>
      </w:r>
      <w:r w:rsidRPr="00B13909">
        <w:rPr>
          <w:rFonts w:ascii="Times New Roman" w:eastAsia="Times New Roman" w:hAnsi="Times New Roman" w:cs="Times New Roman"/>
          <w:sz w:val="24"/>
          <w:szCs w:val="24"/>
          <w:lang w:val="es-ES_tradnl"/>
        </w:rPr>
        <w:t xml:space="preserve">cuando se trate del mismo tipo. La cantidad de vallas por parterre estará en </w:t>
      </w:r>
      <w:r w:rsidRPr="00B13909">
        <w:rPr>
          <w:rFonts w:ascii="Times New Roman" w:eastAsia="Times New Roman" w:hAnsi="Times New Roman" w:cs="Times New Roman"/>
          <w:spacing w:val="-1"/>
          <w:sz w:val="24"/>
          <w:szCs w:val="24"/>
          <w:lang w:val="es-ES_tradnl"/>
        </w:rPr>
        <w:t xml:space="preserve">función del largo de este; previo informe de la Comisaria de Construcción y vía </w:t>
      </w:r>
      <w:r w:rsidRPr="00B13909">
        <w:rPr>
          <w:rFonts w:ascii="Times New Roman" w:eastAsia="Times New Roman" w:hAnsi="Times New Roman" w:cs="Times New Roman"/>
          <w:sz w:val="24"/>
          <w:szCs w:val="24"/>
          <w:lang w:val="es-ES_tradnl"/>
        </w:rPr>
        <w:t>pública.</w:t>
      </w:r>
    </w:p>
    <w:p w:rsidR="00696E21" w:rsidRPr="00B13909" w:rsidRDefault="00696E21" w:rsidP="00696E21">
      <w:pPr>
        <w:widowControl w:val="0"/>
        <w:numPr>
          <w:ilvl w:val="0"/>
          <w:numId w:val="5"/>
        </w:numPr>
        <w:shd w:val="clear" w:color="auto" w:fill="FFFFFF"/>
        <w:tabs>
          <w:tab w:val="left" w:pos="706"/>
        </w:tabs>
        <w:autoSpaceDE w:val="0"/>
        <w:autoSpaceDN w:val="0"/>
        <w:adjustRightInd w:val="0"/>
        <w:spacing w:after="0" w:line="240" w:lineRule="auto"/>
        <w:ind w:left="706" w:right="24" w:hanging="360"/>
        <w:jc w:val="both"/>
        <w:rPr>
          <w:rFonts w:ascii="Times New Roman" w:hAnsi="Times New Roman" w:cs="Times New Roman"/>
          <w:sz w:val="24"/>
          <w:szCs w:val="24"/>
          <w:lang w:val="es-ES_tradnl"/>
        </w:rPr>
      </w:pPr>
      <w:r w:rsidRPr="00B13909">
        <w:rPr>
          <w:rFonts w:ascii="Times New Roman" w:hAnsi="Times New Roman" w:cs="Times New Roman"/>
          <w:spacing w:val="-3"/>
          <w:sz w:val="24"/>
          <w:szCs w:val="24"/>
          <w:lang w:val="es-ES_tradnl"/>
        </w:rPr>
        <w:t>Con relaci</w:t>
      </w:r>
      <w:r w:rsidRPr="00B13909">
        <w:rPr>
          <w:rFonts w:ascii="Times New Roman" w:eastAsia="Times New Roman" w:hAnsi="Times New Roman" w:cs="Times New Roman"/>
          <w:spacing w:val="-3"/>
          <w:sz w:val="24"/>
          <w:szCs w:val="24"/>
          <w:lang w:val="es-ES_tradnl"/>
        </w:rPr>
        <w:t xml:space="preserve">ón a estructuras de rótulos de tipo B (paleta) se guardara distancia de 50 </w:t>
      </w:r>
      <w:r w:rsidRPr="00B13909">
        <w:rPr>
          <w:rFonts w:ascii="Times New Roman" w:eastAsia="Times New Roman" w:hAnsi="Times New Roman" w:cs="Times New Roman"/>
          <w:sz w:val="24"/>
          <w:szCs w:val="24"/>
          <w:lang w:val="es-ES_tradnl"/>
        </w:rPr>
        <w:t>metros.</w:t>
      </w:r>
    </w:p>
    <w:p w:rsidR="00696E21" w:rsidRPr="00B13909" w:rsidRDefault="00696E21" w:rsidP="00696E21">
      <w:pPr>
        <w:widowControl w:val="0"/>
        <w:numPr>
          <w:ilvl w:val="0"/>
          <w:numId w:val="5"/>
        </w:numPr>
        <w:shd w:val="clear" w:color="auto" w:fill="FFFFFF"/>
        <w:tabs>
          <w:tab w:val="left" w:pos="706"/>
        </w:tabs>
        <w:autoSpaceDE w:val="0"/>
        <w:autoSpaceDN w:val="0"/>
        <w:adjustRightInd w:val="0"/>
        <w:spacing w:after="0" w:line="240" w:lineRule="auto"/>
        <w:ind w:left="706" w:right="10" w:hanging="360"/>
        <w:jc w:val="both"/>
        <w:rPr>
          <w:rFonts w:ascii="Times New Roman" w:hAnsi="Times New Roman" w:cs="Times New Roman"/>
          <w:sz w:val="24"/>
          <w:szCs w:val="24"/>
          <w:lang w:val="es-ES_tradnl"/>
        </w:rPr>
      </w:pPr>
      <w:r w:rsidRPr="00B13909">
        <w:rPr>
          <w:rFonts w:ascii="Times New Roman" w:hAnsi="Times New Roman" w:cs="Times New Roman"/>
          <w:spacing w:val="-1"/>
          <w:sz w:val="24"/>
          <w:szCs w:val="24"/>
          <w:lang w:val="es-ES_tradnl"/>
        </w:rPr>
        <w:t>La ubicaci</w:t>
      </w:r>
      <w:r w:rsidRPr="00B13909">
        <w:rPr>
          <w:rFonts w:ascii="Times New Roman" w:eastAsia="Times New Roman" w:hAnsi="Times New Roman" w:cs="Times New Roman"/>
          <w:spacing w:val="-1"/>
          <w:sz w:val="24"/>
          <w:szCs w:val="24"/>
          <w:lang w:val="es-ES_tradnl"/>
        </w:rPr>
        <w:t xml:space="preserve">ón de los rótulos se realizara de tal forma que se preserven hombros, o </w:t>
      </w:r>
      <w:r w:rsidRPr="00B13909">
        <w:rPr>
          <w:rFonts w:ascii="Times New Roman" w:eastAsia="Times New Roman" w:hAnsi="Times New Roman" w:cs="Times New Roman"/>
          <w:sz w:val="24"/>
          <w:szCs w:val="24"/>
          <w:lang w:val="es-ES_tradnl"/>
        </w:rPr>
        <w:t>banquinas, pendientes y espaldones, tuberías de drenaje y agua potable, soporte de señales y luces, vegetación y defensa.</w:t>
      </w:r>
    </w:p>
    <w:p w:rsidR="00696E21" w:rsidRPr="00DB7297" w:rsidRDefault="00696E21" w:rsidP="00696E21">
      <w:pPr>
        <w:widowControl w:val="0"/>
        <w:shd w:val="clear" w:color="auto" w:fill="FFFFFF"/>
        <w:tabs>
          <w:tab w:val="left" w:pos="706"/>
        </w:tabs>
        <w:autoSpaceDE w:val="0"/>
        <w:autoSpaceDN w:val="0"/>
        <w:adjustRightInd w:val="0"/>
        <w:spacing w:after="0" w:line="240" w:lineRule="auto"/>
        <w:ind w:left="706" w:right="10"/>
        <w:jc w:val="both"/>
        <w:rPr>
          <w:rFonts w:ascii="Times New Roman" w:hAnsi="Times New Roman" w:cs="Times New Roman"/>
          <w:sz w:val="24"/>
          <w:szCs w:val="24"/>
          <w:lang w:val="es-ES_tradnl"/>
        </w:rPr>
      </w:pPr>
    </w:p>
    <w:p w:rsidR="00696E21" w:rsidRPr="00F33722" w:rsidRDefault="00696E21" w:rsidP="00696E21">
      <w:pPr>
        <w:shd w:val="clear" w:color="auto" w:fill="FFFFFF"/>
        <w:spacing w:after="0" w:line="240" w:lineRule="auto"/>
        <w:rPr>
          <w:rFonts w:ascii="Times New Roman" w:hAnsi="Times New Roman" w:cs="Times New Roman"/>
          <w:b/>
          <w:i/>
          <w:sz w:val="24"/>
          <w:szCs w:val="24"/>
        </w:rPr>
      </w:pPr>
      <w:r w:rsidRPr="00F33722">
        <w:rPr>
          <w:rFonts w:ascii="Times New Roman" w:hAnsi="Times New Roman" w:cs="Times New Roman"/>
          <w:b/>
          <w:bCs/>
          <w:i/>
          <w:spacing w:val="-6"/>
          <w:sz w:val="24"/>
          <w:szCs w:val="24"/>
          <w:lang w:val="es-ES_tradnl"/>
        </w:rPr>
        <w:t>5.3    TIPO C 1  - VALLA EN PROPIEDAD PRIVADA CON  EDIFICACION</w:t>
      </w:r>
    </w:p>
    <w:p w:rsidR="00696E21" w:rsidRPr="00B13909" w:rsidRDefault="00696E21" w:rsidP="00696E21">
      <w:pPr>
        <w:widowControl w:val="0"/>
        <w:numPr>
          <w:ilvl w:val="0"/>
          <w:numId w:val="6"/>
        </w:numPr>
        <w:shd w:val="clear" w:color="auto" w:fill="FFFFFF"/>
        <w:tabs>
          <w:tab w:val="left" w:pos="701"/>
        </w:tabs>
        <w:autoSpaceDE w:val="0"/>
        <w:autoSpaceDN w:val="0"/>
        <w:adjustRightInd w:val="0"/>
        <w:spacing w:after="0" w:line="240" w:lineRule="auto"/>
        <w:ind w:left="701" w:right="24" w:hanging="350"/>
        <w:jc w:val="both"/>
        <w:rPr>
          <w:rFonts w:ascii="Times New Roman" w:hAnsi="Times New Roman" w:cs="Times New Roman"/>
          <w:sz w:val="24"/>
          <w:szCs w:val="24"/>
          <w:lang w:val="es-ES_tradnl"/>
        </w:rPr>
      </w:pPr>
      <w:r w:rsidRPr="00B13909">
        <w:rPr>
          <w:rFonts w:ascii="Times New Roman" w:hAnsi="Times New Roman" w:cs="Times New Roman"/>
          <w:sz w:val="24"/>
          <w:szCs w:val="24"/>
          <w:lang w:val="es-ES_tradnl"/>
        </w:rPr>
        <w:t xml:space="preserve">Formada por un letrero que puede fluctuar entre 8 y 10 metros de base y </w:t>
      </w:r>
      <w:r w:rsidRPr="00B13909">
        <w:rPr>
          <w:rFonts w:ascii="Times New Roman" w:hAnsi="Times New Roman" w:cs="Times New Roman"/>
          <w:sz w:val="24"/>
          <w:szCs w:val="24"/>
          <w:lang w:val="es-ES_tradnl"/>
        </w:rPr>
        <w:lastRenderedPageBreak/>
        <w:t xml:space="preserve">4 a 5 metros de altura, con un </w:t>
      </w:r>
      <w:r w:rsidRPr="00B13909">
        <w:rPr>
          <w:rFonts w:ascii="Times New Roman" w:eastAsia="Times New Roman" w:hAnsi="Times New Roman" w:cs="Times New Roman"/>
          <w:sz w:val="24"/>
          <w:szCs w:val="24"/>
          <w:lang w:val="es-ES_tradnl"/>
        </w:rPr>
        <w:t xml:space="preserve">área de exposición fija de 40 metros cuadrados, el cual </w:t>
      </w:r>
      <w:r w:rsidRPr="00B13909">
        <w:rPr>
          <w:rFonts w:ascii="Times New Roman" w:eastAsia="Times New Roman" w:hAnsi="Times New Roman" w:cs="Times New Roman"/>
          <w:spacing w:val="-1"/>
          <w:sz w:val="24"/>
          <w:szCs w:val="24"/>
          <w:lang w:val="es-ES_tradnl"/>
        </w:rPr>
        <w:t xml:space="preserve">puede tener dos caras, anclado a la edificación con un sistema de sujeción que no </w:t>
      </w:r>
      <w:r w:rsidRPr="00B13909">
        <w:rPr>
          <w:rFonts w:ascii="Times New Roman" w:eastAsia="Times New Roman" w:hAnsi="Times New Roman" w:cs="Times New Roman"/>
          <w:sz w:val="24"/>
          <w:szCs w:val="24"/>
          <w:lang w:val="es-ES_tradnl"/>
        </w:rPr>
        <w:t>afecte la estabilidad de esta, ni afecte a la iluminación y ventilación natural del edificio.</w:t>
      </w:r>
    </w:p>
    <w:p w:rsidR="00696E21" w:rsidRPr="00B13909" w:rsidRDefault="00696E21" w:rsidP="00696E21">
      <w:pPr>
        <w:widowControl w:val="0"/>
        <w:numPr>
          <w:ilvl w:val="0"/>
          <w:numId w:val="6"/>
        </w:numPr>
        <w:shd w:val="clear" w:color="auto" w:fill="FFFFFF"/>
        <w:tabs>
          <w:tab w:val="left" w:pos="701"/>
        </w:tabs>
        <w:autoSpaceDE w:val="0"/>
        <w:autoSpaceDN w:val="0"/>
        <w:adjustRightInd w:val="0"/>
        <w:spacing w:after="0" w:line="240" w:lineRule="auto"/>
        <w:ind w:left="701" w:right="14" w:hanging="350"/>
        <w:jc w:val="both"/>
        <w:rPr>
          <w:rFonts w:ascii="Times New Roman" w:hAnsi="Times New Roman" w:cs="Times New Roman"/>
          <w:sz w:val="24"/>
          <w:szCs w:val="24"/>
          <w:lang w:val="es-ES_tradnl"/>
        </w:rPr>
      </w:pPr>
      <w:r w:rsidRPr="00B13909">
        <w:rPr>
          <w:rFonts w:ascii="Times New Roman" w:hAnsi="Times New Roman" w:cs="Times New Roman"/>
          <w:spacing w:val="-3"/>
          <w:sz w:val="24"/>
          <w:szCs w:val="24"/>
          <w:lang w:val="es-ES_tradnl"/>
        </w:rPr>
        <w:t>La altura que alcance la estructura en conjunto con la edificaci</w:t>
      </w:r>
      <w:r w:rsidRPr="00B13909">
        <w:rPr>
          <w:rFonts w:ascii="Times New Roman" w:eastAsia="Times New Roman" w:hAnsi="Times New Roman" w:cs="Times New Roman"/>
          <w:spacing w:val="-3"/>
          <w:sz w:val="24"/>
          <w:szCs w:val="24"/>
          <w:lang w:val="es-ES_tradnl"/>
        </w:rPr>
        <w:t xml:space="preserve">ón no podrá exceder </w:t>
      </w:r>
      <w:r w:rsidRPr="00B13909">
        <w:rPr>
          <w:rFonts w:ascii="Times New Roman" w:eastAsia="Times New Roman" w:hAnsi="Times New Roman" w:cs="Times New Roman"/>
          <w:sz w:val="24"/>
          <w:szCs w:val="24"/>
          <w:lang w:val="es-ES_tradnl"/>
        </w:rPr>
        <w:t>el límite, establecido en las normas de edificación del sector.</w:t>
      </w:r>
    </w:p>
    <w:p w:rsidR="00696E21" w:rsidRPr="00B13909" w:rsidRDefault="00696E21" w:rsidP="00696E21">
      <w:pPr>
        <w:widowControl w:val="0"/>
        <w:numPr>
          <w:ilvl w:val="0"/>
          <w:numId w:val="6"/>
        </w:numPr>
        <w:shd w:val="clear" w:color="auto" w:fill="FFFFFF"/>
        <w:tabs>
          <w:tab w:val="left" w:pos="701"/>
        </w:tabs>
        <w:autoSpaceDE w:val="0"/>
        <w:autoSpaceDN w:val="0"/>
        <w:adjustRightInd w:val="0"/>
        <w:spacing w:after="0" w:line="240" w:lineRule="auto"/>
        <w:ind w:left="701" w:right="19" w:hanging="350"/>
        <w:jc w:val="both"/>
        <w:rPr>
          <w:rFonts w:ascii="Times New Roman" w:hAnsi="Times New Roman" w:cs="Times New Roman"/>
          <w:spacing w:val="-1"/>
          <w:sz w:val="24"/>
          <w:szCs w:val="24"/>
          <w:lang w:val="es-ES_tradnl"/>
        </w:rPr>
      </w:pPr>
      <w:r w:rsidRPr="00B13909">
        <w:rPr>
          <w:rFonts w:ascii="Times New Roman" w:hAnsi="Times New Roman" w:cs="Times New Roman"/>
          <w:sz w:val="24"/>
          <w:szCs w:val="24"/>
          <w:lang w:val="es-ES_tradnl"/>
        </w:rPr>
        <w:t>Para su instalaci</w:t>
      </w:r>
      <w:r w:rsidRPr="00B13909">
        <w:rPr>
          <w:rFonts w:ascii="Times New Roman" w:eastAsia="Times New Roman" w:hAnsi="Times New Roman" w:cs="Times New Roman"/>
          <w:sz w:val="24"/>
          <w:szCs w:val="24"/>
          <w:lang w:val="es-ES_tradnl"/>
        </w:rPr>
        <w:t xml:space="preserve">ón será indispensable la presentación de planos, cálculo </w:t>
      </w:r>
      <w:r w:rsidRPr="00B13909">
        <w:rPr>
          <w:rFonts w:ascii="Times New Roman" w:eastAsia="Times New Roman" w:hAnsi="Times New Roman" w:cs="Times New Roman"/>
          <w:spacing w:val="-3"/>
          <w:sz w:val="24"/>
          <w:szCs w:val="24"/>
          <w:lang w:val="es-ES_tradnl"/>
        </w:rPr>
        <w:t xml:space="preserve">estructurales, memorias técnicas del rótulo publicitario a instalarse, en el que conste la </w:t>
      </w:r>
      <w:r w:rsidRPr="00B13909">
        <w:rPr>
          <w:rFonts w:ascii="Times New Roman" w:eastAsia="Times New Roman" w:hAnsi="Times New Roman" w:cs="Times New Roman"/>
          <w:spacing w:val="-2"/>
          <w:sz w:val="24"/>
          <w:szCs w:val="24"/>
          <w:lang w:val="es-ES_tradnl"/>
        </w:rPr>
        <w:t>firma de responsabilidad técnica de profesionales especializados en la materia.</w:t>
      </w:r>
    </w:p>
    <w:p w:rsidR="00696E21" w:rsidRPr="00B13909" w:rsidRDefault="00696E21" w:rsidP="00696E21">
      <w:pPr>
        <w:widowControl w:val="0"/>
        <w:numPr>
          <w:ilvl w:val="0"/>
          <w:numId w:val="6"/>
        </w:numPr>
        <w:shd w:val="clear" w:color="auto" w:fill="FFFFFF"/>
        <w:tabs>
          <w:tab w:val="left" w:pos="701"/>
        </w:tabs>
        <w:autoSpaceDE w:val="0"/>
        <w:autoSpaceDN w:val="0"/>
        <w:adjustRightInd w:val="0"/>
        <w:spacing w:after="0" w:line="240" w:lineRule="auto"/>
        <w:ind w:left="701" w:right="19" w:hanging="350"/>
        <w:jc w:val="both"/>
        <w:rPr>
          <w:rFonts w:ascii="Times New Roman" w:hAnsi="Times New Roman" w:cs="Times New Roman"/>
          <w:sz w:val="24"/>
          <w:szCs w:val="24"/>
          <w:lang w:val="es-ES_tradnl"/>
        </w:rPr>
      </w:pPr>
      <w:r w:rsidRPr="00B13909">
        <w:rPr>
          <w:rFonts w:ascii="Times New Roman" w:hAnsi="Times New Roman" w:cs="Times New Roman"/>
          <w:spacing w:val="-1"/>
          <w:sz w:val="24"/>
          <w:szCs w:val="24"/>
          <w:lang w:val="es-ES_tradnl"/>
        </w:rPr>
        <w:t>La ubicaci</w:t>
      </w:r>
      <w:r w:rsidRPr="00B13909">
        <w:rPr>
          <w:rFonts w:ascii="Times New Roman" w:eastAsia="Times New Roman" w:hAnsi="Times New Roman" w:cs="Times New Roman"/>
          <w:spacing w:val="-1"/>
          <w:sz w:val="24"/>
          <w:szCs w:val="24"/>
          <w:lang w:val="es-ES_tradnl"/>
        </w:rPr>
        <w:t xml:space="preserve">ón de los rótulos se realizará de tal forma que se preserven y no afecten las tuberías de </w:t>
      </w:r>
      <w:r w:rsidRPr="00B13909">
        <w:rPr>
          <w:rFonts w:ascii="Times New Roman" w:eastAsia="Times New Roman" w:hAnsi="Times New Roman" w:cs="Times New Roman"/>
          <w:sz w:val="24"/>
          <w:szCs w:val="24"/>
          <w:lang w:val="es-ES_tradnl"/>
        </w:rPr>
        <w:t>drenaje y agua potable y no afecten el derecho de vista de los vecinos más próximos.</w:t>
      </w:r>
    </w:p>
    <w:p w:rsidR="00696E21" w:rsidRPr="00B13909" w:rsidRDefault="00696E21" w:rsidP="00696E21">
      <w:pPr>
        <w:widowControl w:val="0"/>
        <w:numPr>
          <w:ilvl w:val="0"/>
          <w:numId w:val="6"/>
        </w:numPr>
        <w:shd w:val="clear" w:color="auto" w:fill="FFFFFF"/>
        <w:tabs>
          <w:tab w:val="left" w:pos="701"/>
        </w:tabs>
        <w:autoSpaceDE w:val="0"/>
        <w:autoSpaceDN w:val="0"/>
        <w:adjustRightInd w:val="0"/>
        <w:spacing w:after="0" w:line="240" w:lineRule="auto"/>
        <w:ind w:left="701" w:right="19" w:hanging="350"/>
        <w:jc w:val="both"/>
        <w:rPr>
          <w:rFonts w:ascii="Times New Roman" w:hAnsi="Times New Roman" w:cs="Times New Roman"/>
          <w:sz w:val="24"/>
          <w:szCs w:val="24"/>
          <w:lang w:val="es-ES_tradnl"/>
        </w:rPr>
      </w:pPr>
      <w:r w:rsidRPr="00B13909">
        <w:rPr>
          <w:rFonts w:ascii="Times New Roman" w:eastAsia="Times New Roman" w:hAnsi="Times New Roman" w:cs="Times New Roman"/>
          <w:sz w:val="24"/>
          <w:szCs w:val="24"/>
          <w:lang w:val="es-ES_tradnl"/>
        </w:rPr>
        <w:t>La altura de la base del rótulo sobre la vía pública será mínimo de 8.00 metros siempre y cuando la norma sobre la altura de la edificación lo permita.</w:t>
      </w:r>
    </w:p>
    <w:p w:rsidR="00696E21" w:rsidRPr="00DB7297" w:rsidRDefault="00696E21" w:rsidP="00696E21">
      <w:pPr>
        <w:widowControl w:val="0"/>
        <w:shd w:val="clear" w:color="auto" w:fill="FFFFFF"/>
        <w:tabs>
          <w:tab w:val="left" w:pos="701"/>
        </w:tabs>
        <w:autoSpaceDE w:val="0"/>
        <w:autoSpaceDN w:val="0"/>
        <w:adjustRightInd w:val="0"/>
        <w:spacing w:after="0" w:line="240" w:lineRule="auto"/>
        <w:ind w:left="701" w:right="19"/>
        <w:jc w:val="both"/>
        <w:rPr>
          <w:rFonts w:ascii="Times New Roman" w:hAnsi="Times New Roman" w:cs="Times New Roman"/>
          <w:sz w:val="24"/>
          <w:szCs w:val="24"/>
          <w:lang w:val="es-ES_tradnl"/>
        </w:rPr>
      </w:pPr>
    </w:p>
    <w:p w:rsidR="00696E21" w:rsidRPr="00F33722" w:rsidRDefault="00696E21" w:rsidP="00696E21">
      <w:pPr>
        <w:shd w:val="clear" w:color="auto" w:fill="FFFFFF"/>
        <w:spacing w:after="0" w:line="240" w:lineRule="auto"/>
        <w:jc w:val="both"/>
        <w:rPr>
          <w:rFonts w:ascii="Times New Roman" w:hAnsi="Times New Roman" w:cs="Times New Roman"/>
          <w:b/>
          <w:i/>
          <w:sz w:val="24"/>
          <w:szCs w:val="24"/>
        </w:rPr>
      </w:pPr>
      <w:r w:rsidRPr="00F33722">
        <w:rPr>
          <w:rFonts w:ascii="Times New Roman" w:hAnsi="Times New Roman" w:cs="Times New Roman"/>
          <w:b/>
          <w:i/>
          <w:spacing w:val="-5"/>
          <w:sz w:val="24"/>
          <w:szCs w:val="24"/>
          <w:lang w:val="es-ES_tradnl"/>
        </w:rPr>
        <w:t>5.3.1. TIPO C2 – VALLA EN PROPIEDAD SIN EDIFICACI</w:t>
      </w:r>
      <w:r w:rsidRPr="00F33722">
        <w:rPr>
          <w:rFonts w:ascii="Times New Roman" w:eastAsia="Times New Roman" w:hAnsi="Times New Roman" w:cs="Times New Roman"/>
          <w:b/>
          <w:i/>
          <w:spacing w:val="-5"/>
          <w:sz w:val="24"/>
          <w:szCs w:val="24"/>
          <w:lang w:val="es-ES_tradnl"/>
        </w:rPr>
        <w:t>ÓN - SOLAR BALDIO</w:t>
      </w:r>
    </w:p>
    <w:p w:rsidR="00696E21" w:rsidRPr="00DB7297" w:rsidRDefault="00696E21" w:rsidP="00696E21">
      <w:pPr>
        <w:widowControl w:val="0"/>
        <w:numPr>
          <w:ilvl w:val="0"/>
          <w:numId w:val="7"/>
        </w:numPr>
        <w:shd w:val="clear" w:color="auto" w:fill="FFFFFF"/>
        <w:tabs>
          <w:tab w:val="left" w:pos="701"/>
        </w:tabs>
        <w:autoSpaceDE w:val="0"/>
        <w:autoSpaceDN w:val="0"/>
        <w:adjustRightInd w:val="0"/>
        <w:spacing w:after="0" w:line="240" w:lineRule="auto"/>
        <w:ind w:left="701" w:right="5" w:hanging="355"/>
        <w:jc w:val="both"/>
        <w:rPr>
          <w:rFonts w:ascii="Times New Roman" w:hAnsi="Times New Roman" w:cs="Times New Roman"/>
          <w:sz w:val="24"/>
          <w:szCs w:val="24"/>
          <w:lang w:val="es-ES_tradnl"/>
        </w:rPr>
      </w:pPr>
      <w:r w:rsidRPr="00DB7297">
        <w:rPr>
          <w:rFonts w:ascii="Times New Roman" w:hAnsi="Times New Roman" w:cs="Times New Roman"/>
          <w:spacing w:val="-1"/>
          <w:sz w:val="24"/>
          <w:szCs w:val="24"/>
          <w:lang w:val="es-ES_tradnl"/>
        </w:rPr>
        <w:t xml:space="preserve">Formada por un letrero que puede fluctuar entre 8 y 10 metros de base y de 4 a 5 </w:t>
      </w:r>
      <w:r w:rsidRPr="00DB7297">
        <w:rPr>
          <w:rFonts w:ascii="Times New Roman" w:hAnsi="Times New Roman" w:cs="Times New Roman"/>
          <w:sz w:val="24"/>
          <w:szCs w:val="24"/>
          <w:lang w:val="es-ES_tradnl"/>
        </w:rPr>
        <w:t xml:space="preserve">metros de altura con una </w:t>
      </w:r>
      <w:r w:rsidRPr="00DB7297">
        <w:rPr>
          <w:rFonts w:ascii="Times New Roman" w:eastAsia="Times New Roman" w:hAnsi="Times New Roman" w:cs="Times New Roman"/>
          <w:sz w:val="24"/>
          <w:szCs w:val="24"/>
          <w:lang w:val="es-ES_tradnl"/>
        </w:rPr>
        <w:t xml:space="preserve">área de exposición fija de 40 metros cuadrados, el cual </w:t>
      </w:r>
      <w:r w:rsidRPr="00DB7297">
        <w:rPr>
          <w:rFonts w:ascii="Times New Roman" w:eastAsia="Times New Roman" w:hAnsi="Times New Roman" w:cs="Times New Roman"/>
          <w:spacing w:val="-1"/>
          <w:sz w:val="24"/>
          <w:szCs w:val="24"/>
          <w:lang w:val="es-ES_tradnl"/>
        </w:rPr>
        <w:t xml:space="preserve">puede tener dos caras y un soporte que debe estar centrado con relación a la base </w:t>
      </w:r>
      <w:r w:rsidRPr="00DB7297">
        <w:rPr>
          <w:rFonts w:ascii="Times New Roman" w:eastAsia="Times New Roman" w:hAnsi="Times New Roman" w:cs="Times New Roman"/>
          <w:sz w:val="24"/>
          <w:szCs w:val="24"/>
          <w:lang w:val="es-ES_tradnl"/>
        </w:rPr>
        <w:t>de letreros, de 8 metros de altura medidos desde el nivel del suelo, hasta la base del letrero.</w:t>
      </w:r>
    </w:p>
    <w:p w:rsidR="00696E21" w:rsidRPr="00DB7297" w:rsidRDefault="00696E21" w:rsidP="00696E21">
      <w:pPr>
        <w:widowControl w:val="0"/>
        <w:numPr>
          <w:ilvl w:val="0"/>
          <w:numId w:val="7"/>
        </w:numPr>
        <w:shd w:val="clear" w:color="auto" w:fill="FFFFFF"/>
        <w:tabs>
          <w:tab w:val="left" w:pos="701"/>
        </w:tabs>
        <w:autoSpaceDE w:val="0"/>
        <w:autoSpaceDN w:val="0"/>
        <w:adjustRightInd w:val="0"/>
        <w:spacing w:after="0" w:line="240" w:lineRule="auto"/>
        <w:ind w:left="701" w:hanging="355"/>
        <w:jc w:val="both"/>
        <w:rPr>
          <w:rFonts w:ascii="Times New Roman" w:hAnsi="Times New Roman" w:cs="Times New Roman"/>
          <w:sz w:val="24"/>
          <w:szCs w:val="24"/>
          <w:lang w:val="es-ES_tradnl"/>
        </w:rPr>
      </w:pPr>
      <w:r w:rsidRPr="00DB7297">
        <w:rPr>
          <w:rFonts w:ascii="Times New Roman" w:hAnsi="Times New Roman" w:cs="Times New Roman"/>
          <w:sz w:val="24"/>
          <w:szCs w:val="24"/>
          <w:lang w:val="es-ES_tradnl"/>
        </w:rPr>
        <w:t>Para la instalaci</w:t>
      </w:r>
      <w:r w:rsidRPr="00DB7297">
        <w:rPr>
          <w:rFonts w:ascii="Times New Roman" w:eastAsia="Times New Roman" w:hAnsi="Times New Roman" w:cs="Times New Roman"/>
          <w:sz w:val="24"/>
          <w:szCs w:val="24"/>
          <w:lang w:val="es-ES_tradnl"/>
        </w:rPr>
        <w:t xml:space="preserve">ón será indispensable la presentación de planos, cálculos estructurales, memorias técnicas de rótulos publicitarios a instalarse, en el cual </w:t>
      </w:r>
      <w:r w:rsidRPr="00DB7297">
        <w:rPr>
          <w:rFonts w:ascii="Times New Roman" w:eastAsia="Times New Roman" w:hAnsi="Times New Roman" w:cs="Times New Roman"/>
          <w:spacing w:val="-3"/>
          <w:sz w:val="24"/>
          <w:szCs w:val="24"/>
          <w:lang w:val="es-ES_tradnl"/>
        </w:rPr>
        <w:t>conste la firma de responsabilidad técnica de los profesionales especializados en la</w:t>
      </w:r>
      <w:r w:rsidRPr="00DB7297">
        <w:rPr>
          <w:rFonts w:ascii="Times New Roman" w:hAnsi="Times New Roman" w:cs="Times New Roman"/>
          <w:sz w:val="24"/>
          <w:szCs w:val="24"/>
          <w:lang w:val="es-ES_tradnl"/>
        </w:rPr>
        <w:t xml:space="preserve"> </w:t>
      </w:r>
      <w:r w:rsidRPr="00DB7297">
        <w:rPr>
          <w:rFonts w:ascii="Times New Roman" w:hAnsi="Times New Roman" w:cs="Times New Roman"/>
          <w:spacing w:val="-2"/>
          <w:sz w:val="24"/>
          <w:szCs w:val="24"/>
          <w:lang w:val="es-ES_tradnl"/>
        </w:rPr>
        <w:t>materia, y obtener previamente la autorizaci</w:t>
      </w:r>
      <w:r w:rsidRPr="00DB7297">
        <w:rPr>
          <w:rFonts w:ascii="Times New Roman" w:eastAsia="Times New Roman" w:hAnsi="Times New Roman" w:cs="Times New Roman"/>
          <w:spacing w:val="-2"/>
          <w:sz w:val="24"/>
          <w:szCs w:val="24"/>
          <w:lang w:val="es-ES_tradnl"/>
        </w:rPr>
        <w:t xml:space="preserve">ón del dueño </w:t>
      </w:r>
      <w:r w:rsidRPr="00DB7297">
        <w:rPr>
          <w:rFonts w:ascii="Times New Roman" w:eastAsia="Times New Roman" w:hAnsi="Times New Roman" w:cs="Times New Roman"/>
          <w:spacing w:val="-2"/>
          <w:sz w:val="24"/>
          <w:szCs w:val="24"/>
          <w:lang w:val="es-ES_tradnl"/>
        </w:rPr>
        <w:lastRenderedPageBreak/>
        <w:t>del solar.</w:t>
      </w:r>
    </w:p>
    <w:p w:rsidR="00696E21" w:rsidRPr="00DB7297" w:rsidRDefault="00696E21" w:rsidP="00696E21">
      <w:pPr>
        <w:widowControl w:val="0"/>
        <w:numPr>
          <w:ilvl w:val="0"/>
          <w:numId w:val="8"/>
        </w:numPr>
        <w:shd w:val="clear" w:color="auto" w:fill="FFFFFF"/>
        <w:tabs>
          <w:tab w:val="left" w:pos="701"/>
        </w:tabs>
        <w:autoSpaceDE w:val="0"/>
        <w:autoSpaceDN w:val="0"/>
        <w:adjustRightInd w:val="0"/>
        <w:spacing w:after="0" w:line="240" w:lineRule="auto"/>
        <w:ind w:left="346"/>
        <w:rPr>
          <w:rFonts w:ascii="Times New Roman" w:hAnsi="Times New Roman" w:cs="Times New Roman"/>
          <w:spacing w:val="-4"/>
          <w:sz w:val="24"/>
          <w:szCs w:val="24"/>
          <w:lang w:val="es-ES_tradnl"/>
        </w:rPr>
      </w:pPr>
      <w:r w:rsidRPr="00DB7297">
        <w:rPr>
          <w:rFonts w:ascii="Times New Roman" w:hAnsi="Times New Roman" w:cs="Times New Roman"/>
          <w:spacing w:val="-3"/>
          <w:sz w:val="24"/>
          <w:szCs w:val="24"/>
          <w:lang w:val="es-ES_tradnl"/>
        </w:rPr>
        <w:t>Su instalaci</w:t>
      </w:r>
      <w:r w:rsidRPr="00DB7297">
        <w:rPr>
          <w:rFonts w:ascii="Times New Roman" w:eastAsia="Times New Roman" w:hAnsi="Times New Roman" w:cs="Times New Roman"/>
          <w:spacing w:val="-3"/>
          <w:sz w:val="24"/>
          <w:szCs w:val="24"/>
          <w:lang w:val="es-ES_tradnl"/>
        </w:rPr>
        <w:t>ón no debe afectar el derecho de vista de los vecinos próximos.</w:t>
      </w:r>
    </w:p>
    <w:p w:rsidR="00696E21" w:rsidRPr="00DB7297" w:rsidRDefault="00696E21" w:rsidP="00696E21">
      <w:pPr>
        <w:widowControl w:val="0"/>
        <w:numPr>
          <w:ilvl w:val="0"/>
          <w:numId w:val="8"/>
        </w:numPr>
        <w:shd w:val="clear" w:color="auto" w:fill="FFFFFF"/>
        <w:tabs>
          <w:tab w:val="left" w:pos="701"/>
        </w:tabs>
        <w:autoSpaceDE w:val="0"/>
        <w:autoSpaceDN w:val="0"/>
        <w:adjustRightInd w:val="0"/>
        <w:spacing w:after="0" w:line="240" w:lineRule="auto"/>
        <w:ind w:left="346"/>
        <w:rPr>
          <w:rFonts w:ascii="Times New Roman" w:hAnsi="Times New Roman" w:cs="Times New Roman"/>
          <w:sz w:val="24"/>
          <w:szCs w:val="24"/>
          <w:lang w:val="es-ES_tradnl"/>
        </w:rPr>
      </w:pPr>
      <w:r w:rsidRPr="00DB7297">
        <w:rPr>
          <w:rFonts w:ascii="Times New Roman" w:hAnsi="Times New Roman" w:cs="Times New Roman"/>
          <w:spacing w:val="-3"/>
          <w:sz w:val="24"/>
          <w:szCs w:val="24"/>
          <w:lang w:val="es-ES_tradnl"/>
        </w:rPr>
        <w:t>Se prohíbe su instalaci</w:t>
      </w:r>
      <w:r w:rsidRPr="00DB7297">
        <w:rPr>
          <w:rFonts w:ascii="Times New Roman" w:eastAsia="Times New Roman" w:hAnsi="Times New Roman" w:cs="Times New Roman"/>
          <w:spacing w:val="-3"/>
          <w:sz w:val="24"/>
          <w:szCs w:val="24"/>
          <w:lang w:val="es-ES_tradnl"/>
        </w:rPr>
        <w:t>ón en zonas residenciales.</w:t>
      </w:r>
    </w:p>
    <w:p w:rsidR="00696E21" w:rsidRPr="00DB7297" w:rsidRDefault="00696E21" w:rsidP="00696E21">
      <w:pPr>
        <w:widowControl w:val="0"/>
        <w:numPr>
          <w:ilvl w:val="0"/>
          <w:numId w:val="8"/>
        </w:numPr>
        <w:shd w:val="clear" w:color="auto" w:fill="FFFFFF"/>
        <w:tabs>
          <w:tab w:val="left" w:pos="701"/>
        </w:tabs>
        <w:autoSpaceDE w:val="0"/>
        <w:autoSpaceDN w:val="0"/>
        <w:adjustRightInd w:val="0"/>
        <w:spacing w:after="0" w:line="240" w:lineRule="auto"/>
        <w:ind w:left="701" w:right="5" w:hanging="355"/>
        <w:jc w:val="both"/>
        <w:rPr>
          <w:rFonts w:ascii="Times New Roman" w:hAnsi="Times New Roman" w:cs="Times New Roman"/>
          <w:sz w:val="24"/>
          <w:szCs w:val="24"/>
          <w:lang w:val="es-ES_tradnl"/>
        </w:rPr>
      </w:pPr>
      <w:r w:rsidRPr="00DB7297">
        <w:rPr>
          <w:rFonts w:ascii="Times New Roman" w:hAnsi="Times New Roman" w:cs="Times New Roman"/>
          <w:sz w:val="24"/>
          <w:szCs w:val="24"/>
          <w:lang w:val="es-ES_tradnl"/>
        </w:rPr>
        <w:t>No deben rebasar la l</w:t>
      </w:r>
      <w:r w:rsidRPr="00DB7297">
        <w:rPr>
          <w:rFonts w:ascii="Times New Roman" w:eastAsia="Times New Roman" w:hAnsi="Times New Roman" w:cs="Times New Roman"/>
          <w:sz w:val="24"/>
          <w:szCs w:val="24"/>
          <w:lang w:val="es-ES_tradnl"/>
        </w:rPr>
        <w:t>ínea de construcción determinada para el predio donde se ubiquen.</w:t>
      </w:r>
    </w:p>
    <w:p w:rsidR="00696E21" w:rsidRPr="00B13909" w:rsidRDefault="00696E21" w:rsidP="00696E21">
      <w:pPr>
        <w:widowControl w:val="0"/>
        <w:numPr>
          <w:ilvl w:val="0"/>
          <w:numId w:val="8"/>
        </w:numPr>
        <w:shd w:val="clear" w:color="auto" w:fill="FFFFFF"/>
        <w:tabs>
          <w:tab w:val="left" w:pos="701"/>
        </w:tabs>
        <w:autoSpaceDE w:val="0"/>
        <w:autoSpaceDN w:val="0"/>
        <w:adjustRightInd w:val="0"/>
        <w:spacing w:after="0" w:line="240" w:lineRule="auto"/>
        <w:ind w:left="701" w:right="5" w:hanging="355"/>
        <w:jc w:val="both"/>
        <w:rPr>
          <w:rFonts w:ascii="Times New Roman" w:hAnsi="Times New Roman" w:cs="Times New Roman"/>
          <w:spacing w:val="-6"/>
          <w:sz w:val="24"/>
          <w:szCs w:val="24"/>
          <w:lang w:val="es-ES_tradnl"/>
        </w:rPr>
      </w:pPr>
      <w:r w:rsidRPr="00B13909">
        <w:rPr>
          <w:rFonts w:ascii="Times New Roman" w:hAnsi="Times New Roman" w:cs="Times New Roman"/>
          <w:spacing w:val="-1"/>
          <w:sz w:val="24"/>
          <w:szCs w:val="24"/>
          <w:lang w:val="es-ES_tradnl"/>
        </w:rPr>
        <w:t>Deben guardar retiros m</w:t>
      </w:r>
      <w:r w:rsidRPr="00B13909">
        <w:rPr>
          <w:rFonts w:ascii="Times New Roman" w:eastAsia="Times New Roman" w:hAnsi="Times New Roman" w:cs="Times New Roman"/>
          <w:spacing w:val="-1"/>
          <w:sz w:val="24"/>
          <w:szCs w:val="24"/>
          <w:lang w:val="es-ES_tradnl"/>
        </w:rPr>
        <w:t xml:space="preserve">áximos de 3 metros con respecto a los linderos laterales y </w:t>
      </w:r>
      <w:r w:rsidRPr="00B13909">
        <w:rPr>
          <w:rFonts w:ascii="Times New Roman" w:eastAsia="Times New Roman" w:hAnsi="Times New Roman" w:cs="Times New Roman"/>
          <w:spacing w:val="-2"/>
          <w:sz w:val="24"/>
          <w:szCs w:val="24"/>
          <w:lang w:val="es-ES_tradnl"/>
        </w:rPr>
        <w:t xml:space="preserve">posteriores, siempre y cuando ello no implique tener un área de exposición mayor </w:t>
      </w:r>
      <w:r w:rsidRPr="00B13909">
        <w:rPr>
          <w:rFonts w:ascii="Times New Roman" w:eastAsia="Times New Roman" w:hAnsi="Times New Roman" w:cs="Times New Roman"/>
          <w:sz w:val="24"/>
          <w:szCs w:val="24"/>
          <w:lang w:val="es-ES_tradnl"/>
        </w:rPr>
        <w:t>a 40 metros cuadrados.</w:t>
      </w:r>
    </w:p>
    <w:p w:rsidR="00696E21" w:rsidRPr="00B13909" w:rsidRDefault="00696E21" w:rsidP="00696E21">
      <w:pPr>
        <w:widowControl w:val="0"/>
        <w:numPr>
          <w:ilvl w:val="0"/>
          <w:numId w:val="8"/>
        </w:numPr>
        <w:shd w:val="clear" w:color="auto" w:fill="FFFFFF"/>
        <w:tabs>
          <w:tab w:val="left" w:pos="701"/>
        </w:tabs>
        <w:autoSpaceDE w:val="0"/>
        <w:autoSpaceDN w:val="0"/>
        <w:adjustRightInd w:val="0"/>
        <w:spacing w:after="0" w:line="240" w:lineRule="auto"/>
        <w:ind w:left="701" w:right="5" w:hanging="355"/>
        <w:jc w:val="both"/>
        <w:rPr>
          <w:rFonts w:ascii="Times New Roman" w:hAnsi="Times New Roman" w:cs="Times New Roman"/>
          <w:spacing w:val="-2"/>
          <w:sz w:val="24"/>
          <w:szCs w:val="24"/>
          <w:lang w:val="es-ES_tradnl"/>
        </w:rPr>
      </w:pPr>
      <w:r w:rsidRPr="00B13909">
        <w:rPr>
          <w:rFonts w:ascii="Times New Roman" w:hAnsi="Times New Roman" w:cs="Times New Roman"/>
          <w:spacing w:val="-3"/>
          <w:sz w:val="24"/>
          <w:szCs w:val="24"/>
          <w:lang w:val="es-ES_tradnl"/>
        </w:rPr>
        <w:t>La ubicaci</w:t>
      </w:r>
      <w:r w:rsidRPr="00B13909">
        <w:rPr>
          <w:rFonts w:ascii="Times New Roman" w:eastAsia="Times New Roman" w:hAnsi="Times New Roman" w:cs="Times New Roman"/>
          <w:spacing w:val="-3"/>
          <w:sz w:val="24"/>
          <w:szCs w:val="24"/>
          <w:lang w:val="es-ES_tradnl"/>
        </w:rPr>
        <w:t xml:space="preserve">ón de los rótulos se realizará de tal manera que se preserven  y no afecten  las tuberías </w:t>
      </w:r>
      <w:r w:rsidRPr="00B13909">
        <w:rPr>
          <w:rFonts w:ascii="Times New Roman" w:eastAsia="Times New Roman" w:hAnsi="Times New Roman" w:cs="Times New Roman"/>
          <w:sz w:val="24"/>
          <w:szCs w:val="24"/>
          <w:lang w:val="es-ES_tradnl"/>
        </w:rPr>
        <w:t>de drenaje y agua potable, y no se afecte estructuras vecinas.</w:t>
      </w:r>
    </w:p>
    <w:p w:rsidR="00696E21" w:rsidRPr="00B13909" w:rsidRDefault="00696E21" w:rsidP="00696E21">
      <w:pPr>
        <w:widowControl w:val="0"/>
        <w:numPr>
          <w:ilvl w:val="0"/>
          <w:numId w:val="8"/>
        </w:numPr>
        <w:shd w:val="clear" w:color="auto" w:fill="FFFFFF"/>
        <w:tabs>
          <w:tab w:val="left" w:pos="701"/>
        </w:tabs>
        <w:autoSpaceDE w:val="0"/>
        <w:autoSpaceDN w:val="0"/>
        <w:adjustRightInd w:val="0"/>
        <w:spacing w:after="0" w:line="240" w:lineRule="auto"/>
        <w:ind w:left="701" w:right="19" w:hanging="350"/>
        <w:jc w:val="both"/>
        <w:rPr>
          <w:rFonts w:ascii="Times New Roman" w:hAnsi="Times New Roman" w:cs="Times New Roman"/>
          <w:sz w:val="24"/>
          <w:szCs w:val="24"/>
          <w:lang w:val="es-ES_tradnl"/>
        </w:rPr>
      </w:pPr>
      <w:r w:rsidRPr="00B13909">
        <w:rPr>
          <w:rFonts w:ascii="Times New Roman" w:eastAsia="Times New Roman" w:hAnsi="Times New Roman" w:cs="Times New Roman"/>
          <w:sz w:val="24"/>
          <w:szCs w:val="24"/>
          <w:lang w:val="es-ES_tradnl"/>
        </w:rPr>
        <w:t>La altura de la base del rótulo sobre la vía pública será mínimo de 8.00 metros siempre y cuando la norma sobre la altura de la edificación lo permita.</w:t>
      </w:r>
    </w:p>
    <w:p w:rsidR="00696E21" w:rsidRPr="00B13909" w:rsidRDefault="00696E21" w:rsidP="00696E21">
      <w:pPr>
        <w:widowControl w:val="0"/>
        <w:shd w:val="clear" w:color="auto" w:fill="FFFFFF"/>
        <w:tabs>
          <w:tab w:val="left" w:pos="701"/>
        </w:tabs>
        <w:autoSpaceDE w:val="0"/>
        <w:autoSpaceDN w:val="0"/>
        <w:adjustRightInd w:val="0"/>
        <w:spacing w:after="0" w:line="240" w:lineRule="auto"/>
        <w:ind w:right="19"/>
        <w:jc w:val="both"/>
        <w:rPr>
          <w:rFonts w:ascii="Times New Roman" w:hAnsi="Times New Roman" w:cs="Times New Roman"/>
          <w:sz w:val="24"/>
          <w:szCs w:val="24"/>
          <w:lang w:val="es-ES_tradnl"/>
        </w:rPr>
      </w:pPr>
    </w:p>
    <w:p w:rsidR="00696E21" w:rsidRPr="00F33722" w:rsidRDefault="00696E21" w:rsidP="00696E21">
      <w:pPr>
        <w:shd w:val="clear" w:color="auto" w:fill="FFFFFF"/>
        <w:spacing w:after="0" w:line="240" w:lineRule="auto"/>
        <w:ind w:left="360"/>
        <w:rPr>
          <w:rFonts w:ascii="Times New Roman" w:hAnsi="Times New Roman" w:cs="Times New Roman"/>
          <w:b/>
          <w:i/>
          <w:sz w:val="24"/>
          <w:szCs w:val="24"/>
        </w:rPr>
      </w:pPr>
      <w:r w:rsidRPr="00F33722">
        <w:rPr>
          <w:rFonts w:ascii="Times New Roman" w:hAnsi="Times New Roman" w:cs="Times New Roman"/>
          <w:b/>
          <w:i/>
          <w:spacing w:val="-14"/>
          <w:sz w:val="24"/>
          <w:szCs w:val="24"/>
          <w:lang w:val="es-ES_tradnl"/>
        </w:rPr>
        <w:t>5.4  TIPO D - MACROVALLAS</w:t>
      </w:r>
    </w:p>
    <w:p w:rsidR="00696E21" w:rsidRPr="00B13909" w:rsidRDefault="00696E21" w:rsidP="00696E21">
      <w:pPr>
        <w:shd w:val="clear" w:color="auto" w:fill="FFFFFF"/>
        <w:tabs>
          <w:tab w:val="left" w:pos="1061"/>
        </w:tabs>
        <w:spacing w:after="0" w:line="240" w:lineRule="auto"/>
        <w:ind w:left="1061" w:right="10" w:hanging="365"/>
        <w:jc w:val="both"/>
        <w:rPr>
          <w:rFonts w:ascii="Times New Roman" w:hAnsi="Times New Roman" w:cs="Times New Roman"/>
          <w:sz w:val="24"/>
          <w:szCs w:val="24"/>
        </w:rPr>
      </w:pPr>
      <w:r w:rsidRPr="00B13909">
        <w:rPr>
          <w:rFonts w:ascii="Times New Roman" w:hAnsi="Times New Roman" w:cs="Times New Roman"/>
          <w:sz w:val="24"/>
          <w:szCs w:val="24"/>
          <w:lang w:val="es-ES_tradnl"/>
        </w:rPr>
        <w:t>a)</w:t>
      </w:r>
      <w:r w:rsidRPr="00B13909">
        <w:rPr>
          <w:rFonts w:ascii="Times New Roman" w:hAnsi="Times New Roman" w:cs="Times New Roman"/>
          <w:sz w:val="24"/>
          <w:szCs w:val="24"/>
          <w:lang w:val="es-ES_tradnl"/>
        </w:rPr>
        <w:tab/>
        <w:t>S</w:t>
      </w:r>
      <w:r w:rsidRPr="00B13909">
        <w:rPr>
          <w:rFonts w:ascii="Times New Roman" w:eastAsia="Times New Roman" w:hAnsi="Times New Roman" w:cs="Times New Roman"/>
          <w:sz w:val="24"/>
          <w:szCs w:val="24"/>
          <w:lang w:val="es-ES_tradnl"/>
        </w:rPr>
        <w:t>ólo se permitirá su instalación únicamente sobre vías de tipo Expresas y Arteriales principales y previo informe de la Dirección de Planeamiento Urbano, basado en la Ordenanza de Urbanismo.</w:t>
      </w:r>
    </w:p>
    <w:p w:rsidR="00696E21" w:rsidRPr="00B13909" w:rsidRDefault="00696E21" w:rsidP="00696E21">
      <w:pPr>
        <w:shd w:val="clear" w:color="auto" w:fill="FFFFFF"/>
        <w:tabs>
          <w:tab w:val="left" w:pos="1061"/>
        </w:tabs>
        <w:spacing w:after="0" w:line="240" w:lineRule="auto"/>
        <w:ind w:left="1061" w:right="10" w:hanging="365"/>
        <w:jc w:val="both"/>
        <w:rPr>
          <w:rFonts w:ascii="Times New Roman" w:hAnsi="Times New Roman" w:cs="Times New Roman"/>
          <w:sz w:val="24"/>
          <w:szCs w:val="24"/>
        </w:rPr>
      </w:pPr>
      <w:r w:rsidRPr="00B13909">
        <w:rPr>
          <w:rFonts w:ascii="Times New Roman" w:hAnsi="Times New Roman" w:cs="Times New Roman"/>
          <w:sz w:val="24"/>
          <w:szCs w:val="24"/>
          <w:lang w:val="es-ES_tradnl"/>
        </w:rPr>
        <w:t>b)</w:t>
      </w:r>
      <w:r w:rsidRPr="00B13909">
        <w:rPr>
          <w:rFonts w:ascii="Times New Roman" w:hAnsi="Times New Roman" w:cs="Times New Roman"/>
          <w:sz w:val="24"/>
          <w:szCs w:val="24"/>
          <w:lang w:val="es-ES_tradnl"/>
        </w:rPr>
        <w:tab/>
      </w:r>
      <w:r w:rsidRPr="00B13909">
        <w:rPr>
          <w:rFonts w:ascii="Times New Roman" w:hAnsi="Times New Roman" w:cs="Times New Roman"/>
          <w:spacing w:val="-1"/>
          <w:sz w:val="24"/>
          <w:szCs w:val="24"/>
          <w:lang w:val="es-ES_tradnl"/>
        </w:rPr>
        <w:t xml:space="preserve">Estructura formada por un letrero con un </w:t>
      </w:r>
      <w:r w:rsidRPr="00B13909">
        <w:rPr>
          <w:rFonts w:ascii="Times New Roman" w:eastAsia="Times New Roman" w:hAnsi="Times New Roman" w:cs="Times New Roman"/>
          <w:spacing w:val="-1"/>
          <w:sz w:val="24"/>
          <w:szCs w:val="24"/>
          <w:lang w:val="es-ES_tradnl"/>
        </w:rPr>
        <w:t>área de exposición de entre 40 m2 y</w:t>
      </w:r>
      <w:r w:rsidRPr="00B13909">
        <w:rPr>
          <w:rFonts w:ascii="Times New Roman" w:eastAsia="Times New Roman" w:hAnsi="Times New Roman" w:cs="Times New Roman"/>
          <w:spacing w:val="-1"/>
          <w:sz w:val="24"/>
          <w:szCs w:val="24"/>
          <w:lang w:val="es-ES_tradnl"/>
        </w:rPr>
        <w:br/>
      </w:r>
      <w:r w:rsidRPr="00B13909">
        <w:rPr>
          <w:rFonts w:ascii="Times New Roman" w:eastAsia="Times New Roman" w:hAnsi="Times New Roman" w:cs="Times New Roman"/>
          <w:sz w:val="24"/>
          <w:szCs w:val="24"/>
          <w:lang w:val="es-ES_tradnl"/>
        </w:rPr>
        <w:t>75 m2, el cual puede tener dos caras; cuando el área de exposición sea de 40</w:t>
      </w:r>
      <w:r w:rsidRPr="00B13909">
        <w:rPr>
          <w:rFonts w:ascii="Times New Roman" w:eastAsia="Times New Roman" w:hAnsi="Times New Roman" w:cs="Times New Roman"/>
          <w:sz w:val="24"/>
          <w:szCs w:val="24"/>
          <w:lang w:val="es-ES_tradnl"/>
        </w:rPr>
        <w:br/>
      </w:r>
      <w:r w:rsidRPr="00B13909">
        <w:rPr>
          <w:rFonts w:ascii="Times New Roman" w:eastAsia="Times New Roman" w:hAnsi="Times New Roman" w:cs="Times New Roman"/>
          <w:spacing w:val="-1"/>
          <w:sz w:val="24"/>
          <w:szCs w:val="24"/>
          <w:lang w:val="es-ES_tradnl"/>
        </w:rPr>
        <w:t>m2, deberá tener un soporte de una altura máxima de 8 metros medidos desde</w:t>
      </w:r>
      <w:r w:rsidRPr="00B13909">
        <w:rPr>
          <w:rFonts w:ascii="Times New Roman" w:eastAsia="Times New Roman" w:hAnsi="Times New Roman" w:cs="Times New Roman"/>
          <w:spacing w:val="-1"/>
          <w:sz w:val="24"/>
          <w:szCs w:val="24"/>
          <w:lang w:val="es-ES_tradnl"/>
        </w:rPr>
        <w:br/>
      </w:r>
      <w:r w:rsidRPr="00B13909">
        <w:rPr>
          <w:rFonts w:ascii="Times New Roman" w:eastAsia="Times New Roman" w:hAnsi="Times New Roman" w:cs="Times New Roman"/>
          <w:sz w:val="24"/>
          <w:szCs w:val="24"/>
          <w:lang w:val="es-ES_tradnl"/>
        </w:rPr>
        <w:t>el nivel de suelo hasta la base del letrero.</w:t>
      </w:r>
    </w:p>
    <w:p w:rsidR="00696E21" w:rsidRPr="00B13909" w:rsidRDefault="00696E21" w:rsidP="00696E21">
      <w:pPr>
        <w:shd w:val="clear" w:color="auto" w:fill="FFFFFF"/>
        <w:spacing w:after="0" w:line="240" w:lineRule="auto"/>
        <w:ind w:left="1066" w:right="14"/>
        <w:jc w:val="both"/>
        <w:rPr>
          <w:rFonts w:ascii="Times New Roman" w:hAnsi="Times New Roman" w:cs="Times New Roman"/>
          <w:sz w:val="24"/>
          <w:szCs w:val="24"/>
        </w:rPr>
      </w:pPr>
      <w:r w:rsidRPr="00B13909">
        <w:rPr>
          <w:rFonts w:ascii="Times New Roman" w:hAnsi="Times New Roman" w:cs="Times New Roman"/>
          <w:sz w:val="24"/>
          <w:szCs w:val="24"/>
          <w:lang w:val="es-ES_tradnl"/>
        </w:rPr>
        <w:t>Cuando sobrepasen los 40 m2 podr</w:t>
      </w:r>
      <w:r w:rsidRPr="00B13909">
        <w:rPr>
          <w:rFonts w:ascii="Times New Roman" w:eastAsia="Times New Roman" w:hAnsi="Times New Roman" w:cs="Times New Roman"/>
          <w:sz w:val="24"/>
          <w:szCs w:val="24"/>
          <w:lang w:val="es-ES_tradnl"/>
        </w:rPr>
        <w:t xml:space="preserve">á tener varios soportes (de acuerdo a las </w:t>
      </w:r>
      <w:r w:rsidRPr="00B13909">
        <w:rPr>
          <w:rFonts w:ascii="Times New Roman" w:eastAsia="Times New Roman" w:hAnsi="Times New Roman" w:cs="Times New Roman"/>
          <w:spacing w:val="-1"/>
          <w:sz w:val="24"/>
          <w:szCs w:val="24"/>
          <w:lang w:val="es-ES_tradnl"/>
        </w:rPr>
        <w:t xml:space="preserve">dimensiones del letrero) de una altura máxima de 4 metros de altura medidos </w:t>
      </w:r>
      <w:r w:rsidRPr="00B13909">
        <w:rPr>
          <w:rFonts w:ascii="Times New Roman" w:eastAsia="Times New Roman" w:hAnsi="Times New Roman" w:cs="Times New Roman"/>
          <w:sz w:val="24"/>
          <w:szCs w:val="24"/>
          <w:lang w:val="es-ES_tradnl"/>
        </w:rPr>
        <w:t>desde el nivel del suelo hasta la base del letrero.</w:t>
      </w:r>
    </w:p>
    <w:p w:rsidR="00696E21" w:rsidRPr="00B13909" w:rsidRDefault="00696E21" w:rsidP="00696E21">
      <w:pPr>
        <w:widowControl w:val="0"/>
        <w:numPr>
          <w:ilvl w:val="0"/>
          <w:numId w:val="9"/>
        </w:numPr>
        <w:shd w:val="clear" w:color="auto" w:fill="FFFFFF"/>
        <w:tabs>
          <w:tab w:val="left" w:pos="1061"/>
        </w:tabs>
        <w:autoSpaceDE w:val="0"/>
        <w:autoSpaceDN w:val="0"/>
        <w:adjustRightInd w:val="0"/>
        <w:spacing w:after="0" w:line="240" w:lineRule="auto"/>
        <w:ind w:left="1061" w:right="19" w:hanging="365"/>
        <w:jc w:val="both"/>
        <w:rPr>
          <w:rFonts w:ascii="Times New Roman" w:hAnsi="Times New Roman" w:cs="Times New Roman"/>
          <w:spacing w:val="-4"/>
          <w:sz w:val="24"/>
          <w:szCs w:val="24"/>
          <w:lang w:val="es-ES_tradnl"/>
        </w:rPr>
      </w:pPr>
      <w:r w:rsidRPr="00B13909">
        <w:rPr>
          <w:rFonts w:ascii="Times New Roman" w:hAnsi="Times New Roman" w:cs="Times New Roman"/>
          <w:sz w:val="24"/>
          <w:szCs w:val="24"/>
          <w:lang w:val="es-ES_tradnl"/>
        </w:rPr>
        <w:lastRenderedPageBreak/>
        <w:t>Para su instalaci</w:t>
      </w:r>
      <w:r w:rsidRPr="00B13909">
        <w:rPr>
          <w:rFonts w:ascii="Times New Roman" w:eastAsia="Times New Roman" w:hAnsi="Times New Roman" w:cs="Times New Roman"/>
          <w:sz w:val="24"/>
          <w:szCs w:val="24"/>
          <w:lang w:val="es-ES_tradnl"/>
        </w:rPr>
        <w:t xml:space="preserve">ón será indispensable la presentación de planos, cálculos </w:t>
      </w:r>
      <w:r w:rsidRPr="00B13909">
        <w:rPr>
          <w:rFonts w:ascii="Times New Roman" w:eastAsia="Times New Roman" w:hAnsi="Times New Roman" w:cs="Times New Roman"/>
          <w:spacing w:val="-1"/>
          <w:sz w:val="24"/>
          <w:szCs w:val="24"/>
          <w:lang w:val="es-ES_tradnl"/>
        </w:rPr>
        <w:t xml:space="preserve">estructurales, memorias técnicas del rotulo publicitario a instalarse en el cual </w:t>
      </w:r>
      <w:r w:rsidRPr="00B13909">
        <w:rPr>
          <w:rFonts w:ascii="Times New Roman" w:eastAsia="Times New Roman" w:hAnsi="Times New Roman" w:cs="Times New Roman"/>
          <w:spacing w:val="-2"/>
          <w:sz w:val="24"/>
          <w:szCs w:val="24"/>
          <w:lang w:val="es-ES_tradnl"/>
        </w:rPr>
        <w:t>conste la firme de responsabilidad de un profesional en la materia.</w:t>
      </w:r>
    </w:p>
    <w:p w:rsidR="00696E21" w:rsidRPr="00B13909" w:rsidRDefault="00696E21" w:rsidP="00696E21">
      <w:pPr>
        <w:widowControl w:val="0"/>
        <w:numPr>
          <w:ilvl w:val="0"/>
          <w:numId w:val="9"/>
        </w:numPr>
        <w:shd w:val="clear" w:color="auto" w:fill="FFFFFF"/>
        <w:tabs>
          <w:tab w:val="left" w:pos="1061"/>
        </w:tabs>
        <w:autoSpaceDE w:val="0"/>
        <w:autoSpaceDN w:val="0"/>
        <w:adjustRightInd w:val="0"/>
        <w:spacing w:after="0" w:line="240" w:lineRule="auto"/>
        <w:ind w:left="1061" w:right="19" w:hanging="365"/>
        <w:jc w:val="both"/>
        <w:rPr>
          <w:rFonts w:ascii="Times New Roman" w:hAnsi="Times New Roman" w:cs="Times New Roman"/>
          <w:spacing w:val="-1"/>
          <w:sz w:val="24"/>
          <w:szCs w:val="24"/>
          <w:lang w:val="es-ES_tradnl"/>
        </w:rPr>
      </w:pPr>
      <w:r w:rsidRPr="00B13909">
        <w:rPr>
          <w:rFonts w:ascii="Times New Roman" w:hAnsi="Times New Roman" w:cs="Times New Roman"/>
          <w:sz w:val="24"/>
          <w:szCs w:val="24"/>
          <w:lang w:val="es-ES_tradnl"/>
        </w:rPr>
        <w:t>Si se ubican en las carreteras, se podr</w:t>
      </w:r>
      <w:r w:rsidRPr="00B13909">
        <w:rPr>
          <w:rFonts w:ascii="Times New Roman" w:eastAsia="Times New Roman" w:hAnsi="Times New Roman" w:cs="Times New Roman"/>
          <w:sz w:val="24"/>
          <w:szCs w:val="24"/>
          <w:lang w:val="es-ES_tradnl"/>
        </w:rPr>
        <w:t xml:space="preserve">á instalar respetando la franja de </w:t>
      </w:r>
      <w:r w:rsidRPr="00B13909">
        <w:rPr>
          <w:rFonts w:ascii="Times New Roman" w:eastAsia="Times New Roman" w:hAnsi="Times New Roman" w:cs="Times New Roman"/>
          <w:spacing w:val="-4"/>
          <w:sz w:val="24"/>
          <w:szCs w:val="24"/>
          <w:lang w:val="es-ES_tradnl"/>
        </w:rPr>
        <w:t>servidumbre previo informe de la Dirección de Planeamiento Urbano.</w:t>
      </w:r>
    </w:p>
    <w:p w:rsidR="00696E21" w:rsidRPr="00B13909" w:rsidRDefault="00696E21" w:rsidP="00696E21">
      <w:pPr>
        <w:widowControl w:val="0"/>
        <w:numPr>
          <w:ilvl w:val="0"/>
          <w:numId w:val="9"/>
        </w:numPr>
        <w:shd w:val="clear" w:color="auto" w:fill="FFFFFF"/>
        <w:tabs>
          <w:tab w:val="left" w:pos="1061"/>
        </w:tabs>
        <w:autoSpaceDE w:val="0"/>
        <w:autoSpaceDN w:val="0"/>
        <w:adjustRightInd w:val="0"/>
        <w:spacing w:after="0" w:line="240" w:lineRule="auto"/>
        <w:ind w:left="1066" w:right="19" w:hanging="355"/>
        <w:jc w:val="both"/>
        <w:rPr>
          <w:rFonts w:ascii="Times New Roman" w:hAnsi="Times New Roman" w:cs="Times New Roman"/>
          <w:sz w:val="24"/>
          <w:szCs w:val="24"/>
          <w:lang w:val="es-ES_tradnl"/>
        </w:rPr>
      </w:pPr>
      <w:r w:rsidRPr="00B13909">
        <w:rPr>
          <w:rFonts w:ascii="Times New Roman" w:hAnsi="Times New Roman" w:cs="Times New Roman"/>
          <w:spacing w:val="-1"/>
          <w:sz w:val="24"/>
          <w:szCs w:val="24"/>
          <w:lang w:val="es-ES_tradnl"/>
        </w:rPr>
        <w:t>Su instalac</w:t>
      </w:r>
      <w:r w:rsidRPr="00B13909">
        <w:rPr>
          <w:rFonts w:ascii="Times New Roman" w:eastAsia="Times New Roman" w:hAnsi="Times New Roman" w:cs="Times New Roman"/>
          <w:spacing w:val="-1"/>
          <w:sz w:val="24"/>
          <w:szCs w:val="24"/>
          <w:lang w:val="es-ES_tradnl"/>
        </w:rPr>
        <w:t xml:space="preserve">ión en solares vacíos de gran extensión dentro del área urbana del </w:t>
      </w:r>
      <w:r w:rsidRPr="00B13909">
        <w:rPr>
          <w:rFonts w:ascii="Times New Roman" w:eastAsia="Times New Roman" w:hAnsi="Times New Roman" w:cs="Times New Roman"/>
          <w:sz w:val="24"/>
          <w:szCs w:val="24"/>
          <w:lang w:val="es-ES_tradnl"/>
        </w:rPr>
        <w:t xml:space="preserve">cantón. Para el efecto será requisito indispensable el informe de la Dirección de Planeamiento Urbano. </w:t>
      </w:r>
    </w:p>
    <w:p w:rsidR="00696E21" w:rsidRPr="00B13909" w:rsidRDefault="00696E21" w:rsidP="00696E21">
      <w:pPr>
        <w:shd w:val="clear" w:color="auto" w:fill="FFFFFF"/>
        <w:spacing w:after="0" w:line="240" w:lineRule="auto"/>
        <w:ind w:left="1066" w:hanging="355"/>
        <w:jc w:val="both"/>
        <w:rPr>
          <w:rFonts w:ascii="Times New Roman" w:hAnsi="Times New Roman" w:cs="Times New Roman"/>
          <w:sz w:val="24"/>
          <w:szCs w:val="24"/>
        </w:rPr>
      </w:pPr>
      <w:r w:rsidRPr="00B13909">
        <w:rPr>
          <w:rFonts w:ascii="Times New Roman" w:hAnsi="Times New Roman" w:cs="Times New Roman"/>
          <w:sz w:val="24"/>
          <w:szCs w:val="24"/>
          <w:lang w:val="es-ES_tradnl"/>
        </w:rPr>
        <w:t>f) La ubicaci</w:t>
      </w:r>
      <w:r w:rsidRPr="00B13909">
        <w:rPr>
          <w:rFonts w:ascii="Times New Roman" w:eastAsia="Times New Roman" w:hAnsi="Times New Roman" w:cs="Times New Roman"/>
          <w:sz w:val="24"/>
          <w:szCs w:val="24"/>
          <w:lang w:val="es-ES_tradnl"/>
        </w:rPr>
        <w:t>ón de los rótulos se realizará de tal forma que se preserven hombros o banquinas, pendientes y espaldones, tuberías de drenaje y agua potable, soporte de señales y luces, vegetación y defensa.</w:t>
      </w:r>
    </w:p>
    <w:p w:rsidR="00696E21" w:rsidRDefault="00696E21" w:rsidP="00696E21">
      <w:pPr>
        <w:shd w:val="clear" w:color="auto" w:fill="FFFFFF"/>
        <w:spacing w:after="0" w:line="240" w:lineRule="auto"/>
        <w:ind w:left="10"/>
        <w:rPr>
          <w:rFonts w:ascii="Times New Roman" w:hAnsi="Times New Roman" w:cs="Times New Roman"/>
          <w:bCs/>
          <w:i/>
          <w:spacing w:val="-16"/>
          <w:sz w:val="24"/>
          <w:szCs w:val="24"/>
          <w:lang w:val="es-ES_tradnl"/>
        </w:rPr>
      </w:pPr>
    </w:p>
    <w:p w:rsidR="00696E21" w:rsidRPr="00F33722" w:rsidRDefault="00696E21" w:rsidP="00696E21">
      <w:pPr>
        <w:shd w:val="clear" w:color="auto" w:fill="FFFFFF"/>
        <w:spacing w:after="0" w:line="240" w:lineRule="auto"/>
        <w:ind w:left="10"/>
        <w:rPr>
          <w:rFonts w:ascii="Times New Roman" w:hAnsi="Times New Roman" w:cs="Times New Roman"/>
          <w:b/>
          <w:i/>
          <w:sz w:val="24"/>
          <w:szCs w:val="24"/>
        </w:rPr>
      </w:pPr>
      <w:r w:rsidRPr="00F33722">
        <w:rPr>
          <w:rFonts w:ascii="Times New Roman" w:hAnsi="Times New Roman" w:cs="Times New Roman"/>
          <w:b/>
          <w:bCs/>
          <w:i/>
          <w:spacing w:val="-16"/>
          <w:sz w:val="24"/>
          <w:szCs w:val="24"/>
          <w:lang w:val="es-ES_tradnl"/>
        </w:rPr>
        <w:t xml:space="preserve">5. 5  TIPO E  - VIDEOS GRÁFICOS O PROYECCIÓN </w:t>
      </w:r>
    </w:p>
    <w:p w:rsidR="00696E21" w:rsidRPr="00B13909" w:rsidRDefault="00696E21" w:rsidP="00696E21">
      <w:pPr>
        <w:widowControl w:val="0"/>
        <w:numPr>
          <w:ilvl w:val="0"/>
          <w:numId w:val="10"/>
        </w:numPr>
        <w:shd w:val="clear" w:color="auto" w:fill="FFFFFF"/>
        <w:tabs>
          <w:tab w:val="left" w:pos="710"/>
        </w:tabs>
        <w:autoSpaceDE w:val="0"/>
        <w:autoSpaceDN w:val="0"/>
        <w:adjustRightInd w:val="0"/>
        <w:spacing w:after="0" w:line="240" w:lineRule="auto"/>
        <w:ind w:left="710" w:right="5" w:hanging="355"/>
        <w:jc w:val="both"/>
        <w:rPr>
          <w:rFonts w:ascii="Times New Roman" w:hAnsi="Times New Roman" w:cs="Times New Roman"/>
          <w:sz w:val="24"/>
          <w:szCs w:val="24"/>
          <w:lang w:val="es-ES_tradnl"/>
        </w:rPr>
      </w:pPr>
      <w:r w:rsidRPr="00B13909">
        <w:rPr>
          <w:rFonts w:ascii="Times New Roman" w:hAnsi="Times New Roman" w:cs="Times New Roman"/>
          <w:sz w:val="24"/>
          <w:szCs w:val="24"/>
          <w:lang w:val="es-ES_tradnl"/>
        </w:rPr>
        <w:t>Exposici</w:t>
      </w:r>
      <w:r w:rsidRPr="00B13909">
        <w:rPr>
          <w:rFonts w:ascii="Times New Roman" w:eastAsia="Times New Roman" w:hAnsi="Times New Roman" w:cs="Times New Roman"/>
          <w:sz w:val="24"/>
          <w:szCs w:val="24"/>
          <w:lang w:val="es-ES_tradnl"/>
        </w:rPr>
        <w:t xml:space="preserve">ón publicitaria proyectada sobre una pantalla especialmente para el efecto, o sobre la fachada lateral de una edificación, en cuyo caso </w:t>
      </w:r>
      <w:proofErr w:type="spellStart"/>
      <w:r w:rsidRPr="00B13909">
        <w:rPr>
          <w:rFonts w:ascii="Times New Roman" w:eastAsia="Times New Roman" w:hAnsi="Times New Roman" w:cs="Times New Roman"/>
          <w:sz w:val="24"/>
          <w:szCs w:val="24"/>
          <w:lang w:val="es-ES_tradnl"/>
        </w:rPr>
        <w:t>de</w:t>
      </w:r>
      <w:proofErr w:type="spellEnd"/>
      <w:r w:rsidRPr="00B13909">
        <w:rPr>
          <w:rFonts w:ascii="Times New Roman" w:eastAsia="Times New Roman" w:hAnsi="Times New Roman" w:cs="Times New Roman"/>
          <w:sz w:val="24"/>
          <w:szCs w:val="24"/>
          <w:lang w:val="es-ES_tradnl"/>
        </w:rPr>
        <w:t xml:space="preserve"> deberá obtener autorización de su propietario.</w:t>
      </w:r>
    </w:p>
    <w:p w:rsidR="00696E21" w:rsidRPr="00B13909" w:rsidRDefault="00696E21" w:rsidP="00696E21">
      <w:pPr>
        <w:widowControl w:val="0"/>
        <w:numPr>
          <w:ilvl w:val="0"/>
          <w:numId w:val="10"/>
        </w:numPr>
        <w:shd w:val="clear" w:color="auto" w:fill="FFFFFF"/>
        <w:tabs>
          <w:tab w:val="left" w:pos="710"/>
        </w:tabs>
        <w:autoSpaceDE w:val="0"/>
        <w:autoSpaceDN w:val="0"/>
        <w:adjustRightInd w:val="0"/>
        <w:spacing w:after="0" w:line="240" w:lineRule="auto"/>
        <w:ind w:left="710" w:hanging="355"/>
        <w:jc w:val="both"/>
        <w:rPr>
          <w:rFonts w:ascii="Times New Roman" w:hAnsi="Times New Roman" w:cs="Times New Roman"/>
          <w:sz w:val="24"/>
          <w:szCs w:val="24"/>
          <w:lang w:val="es-ES_tradnl"/>
        </w:rPr>
      </w:pPr>
      <w:r w:rsidRPr="00B13909">
        <w:rPr>
          <w:rFonts w:ascii="Times New Roman" w:hAnsi="Times New Roman" w:cs="Times New Roman"/>
          <w:sz w:val="24"/>
          <w:szCs w:val="24"/>
          <w:lang w:val="es-ES_tradnl"/>
        </w:rPr>
        <w:t>Al utilizar una pantalla de proyecci</w:t>
      </w:r>
      <w:r w:rsidRPr="00B13909">
        <w:rPr>
          <w:rFonts w:ascii="Times New Roman" w:eastAsia="Times New Roman" w:hAnsi="Times New Roman" w:cs="Times New Roman"/>
          <w:sz w:val="24"/>
          <w:szCs w:val="24"/>
          <w:lang w:val="es-ES_tradnl"/>
        </w:rPr>
        <w:t>ón, ésta sólo se podrá ubicar en áreas como plazas. Por ningún concepto se podrá instalar sobre avenidas o calles donde se pueda afectar la concentración de los conductores.</w:t>
      </w:r>
    </w:p>
    <w:p w:rsidR="00696E21" w:rsidRPr="00B13909" w:rsidRDefault="00696E21" w:rsidP="00696E21">
      <w:pPr>
        <w:widowControl w:val="0"/>
        <w:numPr>
          <w:ilvl w:val="0"/>
          <w:numId w:val="10"/>
        </w:numPr>
        <w:shd w:val="clear" w:color="auto" w:fill="FFFFFF"/>
        <w:tabs>
          <w:tab w:val="left" w:pos="710"/>
        </w:tabs>
        <w:autoSpaceDE w:val="0"/>
        <w:autoSpaceDN w:val="0"/>
        <w:adjustRightInd w:val="0"/>
        <w:spacing w:after="0" w:line="240" w:lineRule="auto"/>
        <w:ind w:left="710" w:hanging="355"/>
        <w:jc w:val="both"/>
        <w:rPr>
          <w:rFonts w:ascii="Times New Roman" w:hAnsi="Times New Roman" w:cs="Times New Roman"/>
          <w:sz w:val="24"/>
          <w:szCs w:val="24"/>
          <w:lang w:val="es-ES_tradnl"/>
        </w:rPr>
      </w:pPr>
      <w:r w:rsidRPr="00B13909">
        <w:rPr>
          <w:rFonts w:ascii="Times New Roman" w:eastAsia="Times New Roman" w:hAnsi="Times New Roman" w:cs="Times New Roman"/>
          <w:sz w:val="24"/>
          <w:szCs w:val="24"/>
          <w:lang w:val="es-ES_tradnl"/>
        </w:rPr>
        <w:t>Para autorizaciones en los parques deberá contar con la autorización del Alcalde con informe previo de la Dirección de Planeamiento Urbano.</w:t>
      </w:r>
    </w:p>
    <w:p w:rsidR="00696E21" w:rsidRPr="00B13909" w:rsidRDefault="00696E21" w:rsidP="00696E21">
      <w:pPr>
        <w:widowControl w:val="0"/>
        <w:numPr>
          <w:ilvl w:val="0"/>
          <w:numId w:val="10"/>
        </w:numPr>
        <w:shd w:val="clear" w:color="auto" w:fill="FFFFFF"/>
        <w:tabs>
          <w:tab w:val="left" w:pos="710"/>
        </w:tabs>
        <w:autoSpaceDE w:val="0"/>
        <w:autoSpaceDN w:val="0"/>
        <w:adjustRightInd w:val="0"/>
        <w:spacing w:after="0" w:line="240" w:lineRule="auto"/>
        <w:ind w:left="710" w:right="394" w:hanging="355"/>
        <w:jc w:val="both"/>
        <w:rPr>
          <w:rFonts w:ascii="Times New Roman" w:hAnsi="Times New Roman" w:cs="Times New Roman"/>
          <w:sz w:val="24"/>
          <w:szCs w:val="24"/>
          <w:lang w:val="es-EC"/>
        </w:rPr>
      </w:pPr>
      <w:r w:rsidRPr="00B13909">
        <w:rPr>
          <w:rFonts w:ascii="Times New Roman" w:hAnsi="Times New Roman" w:cs="Times New Roman"/>
          <w:spacing w:val="-1"/>
          <w:sz w:val="24"/>
          <w:szCs w:val="24"/>
          <w:lang w:val="es-ES_tradnl"/>
        </w:rPr>
        <w:t>Las proyecciones sobre pared o sobre pantalla especiales no podr</w:t>
      </w:r>
      <w:r w:rsidRPr="00B13909">
        <w:rPr>
          <w:rFonts w:ascii="Times New Roman" w:eastAsia="Times New Roman" w:hAnsi="Times New Roman" w:cs="Times New Roman"/>
          <w:spacing w:val="-1"/>
          <w:sz w:val="24"/>
          <w:szCs w:val="24"/>
          <w:lang w:val="es-ES_tradnl"/>
        </w:rPr>
        <w:t xml:space="preserve">án tener sistema </w:t>
      </w:r>
      <w:r w:rsidRPr="00B13909">
        <w:rPr>
          <w:rFonts w:ascii="Times New Roman" w:eastAsia="Times New Roman" w:hAnsi="Times New Roman" w:cs="Times New Roman"/>
          <w:sz w:val="24"/>
          <w:szCs w:val="24"/>
          <w:lang w:val="es-ES_tradnl"/>
        </w:rPr>
        <w:t>de audio.</w:t>
      </w:r>
    </w:p>
    <w:p w:rsidR="00696E21" w:rsidRPr="00B13909" w:rsidRDefault="00696E21" w:rsidP="00696E21">
      <w:pPr>
        <w:widowControl w:val="0"/>
        <w:numPr>
          <w:ilvl w:val="0"/>
          <w:numId w:val="10"/>
        </w:numPr>
        <w:shd w:val="clear" w:color="auto" w:fill="FFFFFF"/>
        <w:tabs>
          <w:tab w:val="left" w:pos="710"/>
        </w:tabs>
        <w:autoSpaceDE w:val="0"/>
        <w:autoSpaceDN w:val="0"/>
        <w:adjustRightInd w:val="0"/>
        <w:spacing w:after="0" w:line="240" w:lineRule="auto"/>
        <w:ind w:left="710" w:right="394" w:hanging="355"/>
        <w:jc w:val="both"/>
        <w:rPr>
          <w:rFonts w:ascii="Times New Roman" w:hAnsi="Times New Roman" w:cs="Times New Roman"/>
          <w:sz w:val="24"/>
          <w:szCs w:val="24"/>
          <w:lang w:val="es-EC"/>
        </w:rPr>
      </w:pPr>
      <w:r w:rsidRPr="00B13909">
        <w:rPr>
          <w:rFonts w:ascii="Times New Roman" w:eastAsia="Times New Roman" w:hAnsi="Times New Roman" w:cs="Times New Roman"/>
          <w:sz w:val="24"/>
          <w:szCs w:val="24"/>
          <w:lang w:val="es-ES_tradnl"/>
        </w:rPr>
        <w:t xml:space="preserve">Serán regulados los </w:t>
      </w:r>
      <w:proofErr w:type="spellStart"/>
      <w:r w:rsidRPr="00B13909">
        <w:rPr>
          <w:rFonts w:ascii="Times New Roman" w:eastAsia="Times New Roman" w:hAnsi="Times New Roman" w:cs="Times New Roman"/>
          <w:sz w:val="24"/>
          <w:szCs w:val="24"/>
          <w:lang w:val="es-ES_tradnl"/>
        </w:rPr>
        <w:t>luminex</w:t>
      </w:r>
      <w:proofErr w:type="spellEnd"/>
      <w:r w:rsidRPr="00B13909">
        <w:rPr>
          <w:rFonts w:ascii="Times New Roman" w:eastAsia="Times New Roman" w:hAnsi="Times New Roman" w:cs="Times New Roman"/>
          <w:sz w:val="24"/>
          <w:szCs w:val="24"/>
          <w:lang w:val="es-ES_tradnl"/>
        </w:rPr>
        <w:t xml:space="preserve"> de intensidad en publicidad video </w:t>
      </w:r>
      <w:proofErr w:type="gramStart"/>
      <w:r w:rsidRPr="00B13909">
        <w:rPr>
          <w:rFonts w:ascii="Times New Roman" w:eastAsia="Times New Roman" w:hAnsi="Times New Roman" w:cs="Times New Roman"/>
          <w:sz w:val="24"/>
          <w:szCs w:val="24"/>
          <w:lang w:val="es-ES_tradnl"/>
        </w:rPr>
        <w:t>proyectada</w:t>
      </w:r>
      <w:proofErr w:type="gramEnd"/>
      <w:r w:rsidRPr="00B13909">
        <w:rPr>
          <w:rFonts w:ascii="Times New Roman" w:eastAsia="Times New Roman" w:hAnsi="Times New Roman" w:cs="Times New Roman"/>
          <w:sz w:val="24"/>
          <w:szCs w:val="24"/>
          <w:lang w:val="es-ES_tradnl"/>
        </w:rPr>
        <w:t xml:space="preserve">, de manera que no afecten la condición visual del </w:t>
      </w:r>
      <w:r w:rsidRPr="00B13909">
        <w:rPr>
          <w:rFonts w:ascii="Times New Roman" w:eastAsia="Times New Roman" w:hAnsi="Times New Roman" w:cs="Times New Roman"/>
          <w:sz w:val="24"/>
          <w:szCs w:val="24"/>
          <w:lang w:val="es-ES_tradnl"/>
        </w:rPr>
        <w:lastRenderedPageBreak/>
        <w:t xml:space="preserve">conductor y peatón. </w:t>
      </w:r>
    </w:p>
    <w:p w:rsidR="00696E21" w:rsidRPr="00B13909" w:rsidRDefault="00696E21" w:rsidP="00696E21">
      <w:pPr>
        <w:widowControl w:val="0"/>
        <w:shd w:val="clear" w:color="auto" w:fill="FFFFFF"/>
        <w:tabs>
          <w:tab w:val="left" w:pos="710"/>
        </w:tabs>
        <w:autoSpaceDE w:val="0"/>
        <w:autoSpaceDN w:val="0"/>
        <w:adjustRightInd w:val="0"/>
        <w:spacing w:after="0" w:line="240" w:lineRule="auto"/>
        <w:ind w:left="710" w:right="394"/>
        <w:jc w:val="both"/>
        <w:rPr>
          <w:rFonts w:ascii="Times New Roman" w:hAnsi="Times New Roman" w:cs="Times New Roman"/>
          <w:sz w:val="24"/>
          <w:szCs w:val="24"/>
          <w:lang w:val="es-EC"/>
        </w:rPr>
      </w:pPr>
    </w:p>
    <w:p w:rsidR="00696E21" w:rsidRPr="00F33722" w:rsidRDefault="00696E21" w:rsidP="00696E21">
      <w:pPr>
        <w:shd w:val="clear" w:color="auto" w:fill="FFFFFF"/>
        <w:spacing w:after="0" w:line="240" w:lineRule="auto"/>
        <w:ind w:left="10"/>
        <w:rPr>
          <w:rFonts w:ascii="Times New Roman" w:hAnsi="Times New Roman" w:cs="Times New Roman"/>
          <w:b/>
          <w:bCs/>
          <w:i/>
          <w:spacing w:val="-16"/>
          <w:sz w:val="24"/>
          <w:szCs w:val="24"/>
          <w:lang w:val="es-ES_tradnl"/>
        </w:rPr>
      </w:pPr>
      <w:r w:rsidRPr="00F33722">
        <w:rPr>
          <w:rFonts w:ascii="Times New Roman" w:hAnsi="Times New Roman" w:cs="Times New Roman"/>
          <w:b/>
          <w:bCs/>
          <w:i/>
          <w:spacing w:val="-16"/>
          <w:sz w:val="24"/>
          <w:szCs w:val="24"/>
          <w:lang w:val="es-ES_tradnl"/>
        </w:rPr>
        <w:t xml:space="preserve">5. 6  TIPO F  -  RÓTULOS  PUBLICITARIOS UBICADOS  EN FACHADAS PRINCIPALES. </w:t>
      </w:r>
    </w:p>
    <w:p w:rsidR="00696E21" w:rsidRPr="00B13909" w:rsidRDefault="00696E21" w:rsidP="00696E21">
      <w:pPr>
        <w:pStyle w:val="Prrafodelista"/>
        <w:numPr>
          <w:ilvl w:val="0"/>
          <w:numId w:val="12"/>
        </w:numPr>
        <w:shd w:val="clear" w:color="auto" w:fill="FFFFFF"/>
        <w:spacing w:after="0" w:line="240" w:lineRule="auto"/>
        <w:rPr>
          <w:rFonts w:ascii="Times New Roman" w:hAnsi="Times New Roman" w:cs="Times New Roman"/>
          <w:sz w:val="24"/>
          <w:szCs w:val="24"/>
          <w:lang w:val="es-ES_tradnl"/>
        </w:rPr>
      </w:pPr>
      <w:r w:rsidRPr="00B13909">
        <w:rPr>
          <w:rFonts w:ascii="Times New Roman" w:hAnsi="Times New Roman" w:cs="Times New Roman"/>
          <w:sz w:val="24"/>
          <w:szCs w:val="24"/>
          <w:lang w:val="es-ES_tradnl"/>
        </w:rPr>
        <w:t>Se ubicarán rótulos publicitarios adosados a las fachadas principales, en planta baja de la edificación, con una altura mínima de 2,10m. de la base del letrero, en módulos de 0,90m. x 1,20m.</w:t>
      </w:r>
    </w:p>
    <w:p w:rsidR="00696E21" w:rsidRPr="00B13909" w:rsidRDefault="00696E21" w:rsidP="00696E21">
      <w:pPr>
        <w:pStyle w:val="Prrafodelista"/>
        <w:numPr>
          <w:ilvl w:val="0"/>
          <w:numId w:val="12"/>
        </w:numPr>
        <w:shd w:val="clear" w:color="auto" w:fill="FFFFFF"/>
        <w:spacing w:after="0" w:line="240" w:lineRule="auto"/>
        <w:jc w:val="both"/>
        <w:rPr>
          <w:rFonts w:ascii="Times New Roman" w:hAnsi="Times New Roman" w:cs="Times New Roman"/>
          <w:sz w:val="24"/>
          <w:szCs w:val="24"/>
          <w:lang w:val="es-ES_tradnl"/>
        </w:rPr>
      </w:pPr>
      <w:r w:rsidRPr="00B13909">
        <w:rPr>
          <w:rFonts w:ascii="Times New Roman" w:hAnsi="Times New Roman" w:cs="Times New Roman"/>
          <w:sz w:val="24"/>
          <w:szCs w:val="24"/>
          <w:lang w:val="es-ES_tradnl"/>
        </w:rPr>
        <w:t>En planta alta, adosado o en volado, máximo hasta 0.50 metros del fin de la acera y, con alturas mínimas de 4,00m. de la base del letrero en módulos de 0,90m. x 1,20m.</w:t>
      </w:r>
    </w:p>
    <w:p w:rsidR="00696E21" w:rsidRDefault="00696E21" w:rsidP="00696E21">
      <w:pPr>
        <w:spacing w:after="0" w:line="240" w:lineRule="auto"/>
        <w:jc w:val="center"/>
        <w:rPr>
          <w:rFonts w:ascii="Times New Roman" w:hAnsi="Times New Roman" w:cs="Times New Roman"/>
          <w:b/>
          <w:sz w:val="24"/>
          <w:szCs w:val="24"/>
          <w:lang w:val="es-EC"/>
        </w:rPr>
      </w:pPr>
    </w:p>
    <w:p w:rsidR="00696E21" w:rsidRPr="00D64091" w:rsidRDefault="00696E21" w:rsidP="00696E21">
      <w:pPr>
        <w:spacing w:after="0" w:line="240" w:lineRule="auto"/>
        <w:jc w:val="center"/>
        <w:rPr>
          <w:rFonts w:ascii="Times New Roman" w:hAnsi="Times New Roman" w:cs="Times New Roman"/>
          <w:b/>
          <w:sz w:val="24"/>
          <w:szCs w:val="24"/>
          <w:lang w:val="es-EC"/>
        </w:rPr>
      </w:pPr>
      <w:r w:rsidRPr="00D64091">
        <w:rPr>
          <w:rFonts w:ascii="Times New Roman" w:hAnsi="Times New Roman" w:cs="Times New Roman"/>
          <w:b/>
          <w:sz w:val="24"/>
          <w:szCs w:val="24"/>
          <w:lang w:val="es-EC"/>
        </w:rPr>
        <w:t>CAPITULO II</w:t>
      </w:r>
    </w:p>
    <w:p w:rsidR="00696E21" w:rsidRPr="00D64091" w:rsidRDefault="00696E21" w:rsidP="00696E21">
      <w:pPr>
        <w:spacing w:after="0" w:line="240" w:lineRule="auto"/>
        <w:jc w:val="center"/>
        <w:rPr>
          <w:rFonts w:ascii="Times New Roman" w:hAnsi="Times New Roman" w:cs="Times New Roman"/>
          <w:b/>
          <w:sz w:val="24"/>
          <w:szCs w:val="24"/>
          <w:lang w:val="es-EC"/>
        </w:rPr>
      </w:pPr>
      <w:r w:rsidRPr="00D64091">
        <w:rPr>
          <w:rFonts w:ascii="Times New Roman" w:hAnsi="Times New Roman" w:cs="Times New Roman"/>
          <w:b/>
          <w:sz w:val="24"/>
          <w:szCs w:val="24"/>
          <w:lang w:val="es-EC"/>
        </w:rPr>
        <w:t>DE LOS PERMISOS DE INSTALACION DE PUBLICIDAD EXTERIOR</w:t>
      </w:r>
    </w:p>
    <w:p w:rsidR="00696E21" w:rsidRPr="00D64091" w:rsidRDefault="00696E21" w:rsidP="00696E21">
      <w:pPr>
        <w:spacing w:after="0" w:line="240" w:lineRule="auto"/>
        <w:jc w:val="both"/>
        <w:rPr>
          <w:rFonts w:ascii="Times New Roman" w:hAnsi="Times New Roman" w:cs="Times New Roman"/>
          <w:sz w:val="24"/>
          <w:szCs w:val="24"/>
          <w:lang w:val="es-EC"/>
        </w:rPr>
      </w:pPr>
    </w:p>
    <w:p w:rsidR="00696E21" w:rsidRPr="00D64091" w:rsidRDefault="00696E21" w:rsidP="00696E21">
      <w:pPr>
        <w:spacing w:after="0" w:line="240" w:lineRule="auto"/>
        <w:jc w:val="both"/>
        <w:rPr>
          <w:rFonts w:ascii="Times New Roman" w:hAnsi="Times New Roman" w:cs="Times New Roman"/>
          <w:sz w:val="24"/>
          <w:szCs w:val="24"/>
          <w:lang w:val="es-EC"/>
        </w:rPr>
      </w:pPr>
      <w:r w:rsidRPr="00D64091">
        <w:rPr>
          <w:rFonts w:ascii="Times New Roman" w:hAnsi="Times New Roman" w:cs="Times New Roman"/>
          <w:b/>
          <w:sz w:val="24"/>
          <w:szCs w:val="24"/>
          <w:lang w:val="es-EC"/>
        </w:rPr>
        <w:t>Art. 6.- REQUISITOS PARA OBTENER EL PERMISO PARA LA INSTALACION DE PUBLICIDAD EXTERIOR.-</w:t>
      </w:r>
      <w:r w:rsidRPr="00D64091">
        <w:rPr>
          <w:rFonts w:ascii="Times New Roman" w:hAnsi="Times New Roman" w:cs="Times New Roman"/>
          <w:sz w:val="24"/>
          <w:szCs w:val="24"/>
          <w:lang w:val="es-EC"/>
        </w:rPr>
        <w:t xml:space="preserve"> Quien requiera un permiso para instalación de publicidad exterior en el cantón Manta, </w:t>
      </w:r>
      <w:r w:rsidRPr="00FB3535">
        <w:rPr>
          <w:rFonts w:ascii="Times New Roman" w:hAnsi="Times New Roman" w:cs="Times New Roman"/>
          <w:i/>
          <w:sz w:val="24"/>
          <w:szCs w:val="24"/>
          <w:lang w:val="es-EC"/>
        </w:rPr>
        <w:t>deberá presentar su petición a la Municipalidad de Manta, a través de la Alcaldía</w:t>
      </w:r>
      <w:r w:rsidRPr="00F33722">
        <w:rPr>
          <w:rFonts w:ascii="Times New Roman" w:hAnsi="Times New Roman" w:cs="Times New Roman"/>
          <w:sz w:val="24"/>
          <w:szCs w:val="24"/>
          <w:lang w:val="es-EC"/>
        </w:rPr>
        <w:t>, anexando</w:t>
      </w:r>
      <w:r w:rsidRPr="00D64091">
        <w:rPr>
          <w:rFonts w:ascii="Times New Roman" w:hAnsi="Times New Roman" w:cs="Times New Roman"/>
          <w:sz w:val="24"/>
          <w:szCs w:val="24"/>
          <w:lang w:val="es-EC"/>
        </w:rPr>
        <w:t xml:space="preserve"> lo siguiente:</w:t>
      </w:r>
    </w:p>
    <w:p w:rsidR="00696E21" w:rsidRPr="00D64091" w:rsidRDefault="00696E21" w:rsidP="00696E21">
      <w:pPr>
        <w:spacing w:after="0" w:line="240" w:lineRule="auto"/>
        <w:jc w:val="both"/>
        <w:rPr>
          <w:rFonts w:ascii="Times New Roman" w:hAnsi="Times New Roman" w:cs="Times New Roman"/>
          <w:sz w:val="24"/>
          <w:szCs w:val="24"/>
          <w:lang w:val="es-EC"/>
        </w:rPr>
      </w:pPr>
    </w:p>
    <w:p w:rsidR="00696E21" w:rsidRPr="00893B8D" w:rsidRDefault="00696E21" w:rsidP="00696E21">
      <w:pPr>
        <w:pStyle w:val="Prrafodelista"/>
        <w:numPr>
          <w:ilvl w:val="0"/>
          <w:numId w:val="3"/>
        </w:numPr>
        <w:spacing w:after="0" w:line="240" w:lineRule="auto"/>
        <w:jc w:val="both"/>
        <w:rPr>
          <w:rFonts w:ascii="Times New Roman" w:hAnsi="Times New Roman" w:cs="Times New Roman"/>
          <w:sz w:val="24"/>
          <w:szCs w:val="24"/>
          <w:lang w:val="es-EC"/>
        </w:rPr>
      </w:pPr>
      <w:r w:rsidRPr="00893B8D">
        <w:rPr>
          <w:rFonts w:ascii="Times New Roman" w:hAnsi="Times New Roman" w:cs="Times New Roman"/>
          <w:sz w:val="24"/>
          <w:szCs w:val="24"/>
          <w:lang w:val="es-EC"/>
        </w:rPr>
        <w:t>Copia de cédula de identidad y certificado de votación del peticionario, en caso de personas naturales; y, nombramiento del Representante Legal en caso de personas jurídicas.</w:t>
      </w:r>
    </w:p>
    <w:p w:rsidR="00696E21" w:rsidRPr="00893B8D" w:rsidRDefault="00696E21" w:rsidP="00696E21">
      <w:pPr>
        <w:pStyle w:val="Prrafodelista"/>
        <w:numPr>
          <w:ilvl w:val="0"/>
          <w:numId w:val="3"/>
        </w:numPr>
        <w:spacing w:after="0" w:line="240" w:lineRule="auto"/>
        <w:jc w:val="both"/>
        <w:rPr>
          <w:rFonts w:ascii="Times New Roman" w:hAnsi="Times New Roman" w:cs="Times New Roman"/>
          <w:sz w:val="24"/>
          <w:szCs w:val="24"/>
          <w:lang w:val="es-EC"/>
        </w:rPr>
      </w:pPr>
      <w:r w:rsidRPr="00893B8D">
        <w:rPr>
          <w:rFonts w:ascii="Times New Roman" w:hAnsi="Times New Roman" w:cs="Times New Roman"/>
          <w:sz w:val="24"/>
          <w:szCs w:val="24"/>
          <w:lang w:val="es-EC"/>
        </w:rPr>
        <w:t>Copia del Registro Único de Contribuyente, RUC.</w:t>
      </w:r>
    </w:p>
    <w:p w:rsidR="00696E21" w:rsidRPr="00893B8D" w:rsidRDefault="00696E21" w:rsidP="00696E21">
      <w:pPr>
        <w:pStyle w:val="Prrafodelista"/>
        <w:numPr>
          <w:ilvl w:val="0"/>
          <w:numId w:val="3"/>
        </w:numPr>
        <w:spacing w:after="0" w:line="240" w:lineRule="auto"/>
        <w:jc w:val="both"/>
        <w:rPr>
          <w:rFonts w:ascii="Times New Roman" w:hAnsi="Times New Roman" w:cs="Times New Roman"/>
          <w:sz w:val="24"/>
          <w:szCs w:val="24"/>
          <w:lang w:val="es-EC"/>
        </w:rPr>
      </w:pPr>
      <w:r w:rsidRPr="00893B8D">
        <w:rPr>
          <w:rFonts w:ascii="Times New Roman" w:hAnsi="Times New Roman" w:cs="Times New Roman"/>
          <w:sz w:val="24"/>
          <w:szCs w:val="24"/>
          <w:lang w:val="es-EC"/>
        </w:rPr>
        <w:t>Plano</w:t>
      </w:r>
      <w:r>
        <w:rPr>
          <w:rFonts w:ascii="Times New Roman" w:hAnsi="Times New Roman" w:cs="Times New Roman"/>
          <w:sz w:val="24"/>
          <w:szCs w:val="24"/>
          <w:lang w:val="es-EC"/>
        </w:rPr>
        <w:t xml:space="preserve"> </w:t>
      </w:r>
      <w:proofErr w:type="spellStart"/>
      <w:r w:rsidRPr="00893B8D">
        <w:rPr>
          <w:rFonts w:ascii="Times New Roman" w:hAnsi="Times New Roman" w:cs="Times New Roman"/>
          <w:sz w:val="24"/>
          <w:szCs w:val="24"/>
          <w:lang w:val="es-EC"/>
        </w:rPr>
        <w:t>georeferenciado</w:t>
      </w:r>
      <w:proofErr w:type="spellEnd"/>
      <w:r w:rsidRPr="00893B8D">
        <w:rPr>
          <w:rFonts w:ascii="Times New Roman" w:hAnsi="Times New Roman" w:cs="Times New Roman"/>
          <w:sz w:val="24"/>
          <w:szCs w:val="24"/>
          <w:lang w:val="es-EC"/>
        </w:rPr>
        <w:t xml:space="preserve"> de ubicación; fotografía; y, diseño a escala de la publicidad propuesta.</w:t>
      </w:r>
    </w:p>
    <w:p w:rsidR="00696E21" w:rsidRPr="00893B8D" w:rsidRDefault="00696E21" w:rsidP="00696E21">
      <w:pPr>
        <w:pStyle w:val="Prrafodelista"/>
        <w:numPr>
          <w:ilvl w:val="0"/>
          <w:numId w:val="3"/>
        </w:numPr>
        <w:spacing w:after="0" w:line="240" w:lineRule="auto"/>
        <w:jc w:val="both"/>
        <w:rPr>
          <w:rFonts w:ascii="Times New Roman" w:hAnsi="Times New Roman" w:cs="Times New Roman"/>
          <w:sz w:val="24"/>
          <w:szCs w:val="24"/>
          <w:lang w:val="es-EC"/>
        </w:rPr>
      </w:pPr>
      <w:r w:rsidRPr="00893B8D">
        <w:rPr>
          <w:rFonts w:ascii="Times New Roman" w:hAnsi="Times New Roman" w:cs="Times New Roman"/>
          <w:sz w:val="24"/>
          <w:szCs w:val="24"/>
          <w:lang w:val="es-EC"/>
        </w:rPr>
        <w:t>Cálculo estructural y memorias y especificaciones técnicas (</w:t>
      </w:r>
      <w:r>
        <w:rPr>
          <w:rFonts w:ascii="Times New Roman" w:hAnsi="Times New Roman" w:cs="Times New Roman"/>
          <w:sz w:val="24"/>
          <w:szCs w:val="24"/>
          <w:lang w:val="es-EC"/>
        </w:rPr>
        <w:t>S</w:t>
      </w:r>
      <w:r w:rsidRPr="00893B8D">
        <w:rPr>
          <w:rFonts w:ascii="Times New Roman" w:hAnsi="Times New Roman" w:cs="Times New Roman"/>
          <w:sz w:val="24"/>
          <w:szCs w:val="24"/>
          <w:lang w:val="es-EC"/>
        </w:rPr>
        <w:t>ólo en caso de vallas publicitarias).</w:t>
      </w:r>
    </w:p>
    <w:p w:rsidR="00696E21" w:rsidRPr="00893B8D" w:rsidRDefault="00696E21" w:rsidP="00696E21">
      <w:pPr>
        <w:pStyle w:val="Prrafodelista"/>
        <w:numPr>
          <w:ilvl w:val="0"/>
          <w:numId w:val="3"/>
        </w:numPr>
        <w:spacing w:after="0" w:line="240" w:lineRule="auto"/>
        <w:jc w:val="both"/>
        <w:rPr>
          <w:rFonts w:ascii="Times New Roman" w:hAnsi="Times New Roman" w:cs="Times New Roman"/>
          <w:sz w:val="24"/>
          <w:szCs w:val="24"/>
          <w:lang w:val="es-EC"/>
        </w:rPr>
      </w:pPr>
      <w:r w:rsidRPr="00893B8D">
        <w:rPr>
          <w:rFonts w:ascii="Times New Roman" w:hAnsi="Times New Roman" w:cs="Times New Roman"/>
          <w:sz w:val="24"/>
          <w:szCs w:val="24"/>
          <w:lang w:val="es-EC"/>
        </w:rPr>
        <w:t>Certificado de no adeudar a la Municipalidad.</w:t>
      </w:r>
    </w:p>
    <w:p w:rsidR="00696E21" w:rsidRPr="00893B8D" w:rsidRDefault="00696E21" w:rsidP="00696E21">
      <w:pPr>
        <w:pStyle w:val="Prrafodelista"/>
        <w:numPr>
          <w:ilvl w:val="0"/>
          <w:numId w:val="3"/>
        </w:numPr>
        <w:spacing w:after="0" w:line="240" w:lineRule="auto"/>
        <w:jc w:val="both"/>
        <w:rPr>
          <w:rFonts w:ascii="Times New Roman" w:hAnsi="Times New Roman" w:cs="Times New Roman"/>
          <w:sz w:val="24"/>
          <w:szCs w:val="24"/>
          <w:lang w:val="es-EC"/>
        </w:rPr>
      </w:pPr>
      <w:r w:rsidRPr="00893B8D">
        <w:rPr>
          <w:rFonts w:ascii="Times New Roman" w:hAnsi="Times New Roman" w:cs="Times New Roman"/>
          <w:sz w:val="24"/>
          <w:szCs w:val="24"/>
          <w:lang w:val="es-EC"/>
        </w:rPr>
        <w:t>Póliza de Seguro</w:t>
      </w:r>
      <w:r>
        <w:rPr>
          <w:rFonts w:ascii="Times New Roman" w:hAnsi="Times New Roman" w:cs="Times New Roman"/>
          <w:sz w:val="24"/>
          <w:szCs w:val="24"/>
          <w:lang w:val="es-EC"/>
        </w:rPr>
        <w:t>.</w:t>
      </w:r>
      <w:r w:rsidRPr="00893B8D">
        <w:rPr>
          <w:rFonts w:ascii="Times New Roman" w:hAnsi="Times New Roman" w:cs="Times New Roman"/>
          <w:sz w:val="24"/>
          <w:szCs w:val="24"/>
          <w:lang w:val="es-EC"/>
        </w:rPr>
        <w:t xml:space="preserve"> (</w:t>
      </w:r>
      <w:r>
        <w:rPr>
          <w:rFonts w:ascii="Times New Roman" w:hAnsi="Times New Roman" w:cs="Times New Roman"/>
          <w:sz w:val="24"/>
          <w:szCs w:val="24"/>
          <w:lang w:val="es-EC"/>
        </w:rPr>
        <w:t>S</w:t>
      </w:r>
      <w:r w:rsidRPr="00893B8D">
        <w:rPr>
          <w:rFonts w:ascii="Times New Roman" w:hAnsi="Times New Roman" w:cs="Times New Roman"/>
          <w:sz w:val="24"/>
          <w:szCs w:val="24"/>
          <w:lang w:val="es-EC"/>
        </w:rPr>
        <w:t xml:space="preserve">ólo vallas publicitarias) </w:t>
      </w:r>
    </w:p>
    <w:p w:rsidR="00696E21" w:rsidRPr="00893B8D" w:rsidRDefault="00696E21" w:rsidP="00696E21">
      <w:pPr>
        <w:spacing w:after="0" w:line="240" w:lineRule="auto"/>
        <w:jc w:val="both"/>
        <w:rPr>
          <w:rFonts w:ascii="Times New Roman" w:hAnsi="Times New Roman" w:cs="Times New Roman"/>
          <w:sz w:val="24"/>
          <w:szCs w:val="24"/>
          <w:lang w:val="es-EC"/>
        </w:rPr>
      </w:pPr>
    </w:p>
    <w:p w:rsidR="00696E21" w:rsidRPr="00D64091" w:rsidRDefault="00696E21" w:rsidP="00696E21">
      <w:pPr>
        <w:spacing w:after="0" w:line="240" w:lineRule="auto"/>
        <w:jc w:val="both"/>
        <w:rPr>
          <w:rFonts w:ascii="Times New Roman" w:hAnsi="Times New Roman" w:cs="Times New Roman"/>
          <w:sz w:val="24"/>
          <w:szCs w:val="24"/>
          <w:u w:val="single"/>
          <w:lang w:val="es-EC"/>
        </w:rPr>
      </w:pPr>
      <w:r w:rsidRPr="00D64091">
        <w:rPr>
          <w:rFonts w:ascii="Times New Roman" w:hAnsi="Times New Roman" w:cs="Times New Roman"/>
          <w:b/>
          <w:sz w:val="24"/>
          <w:szCs w:val="24"/>
          <w:lang w:val="es-EC"/>
        </w:rPr>
        <w:t>Art. 7.- DE LA OBTENCI</w:t>
      </w:r>
      <w:r>
        <w:rPr>
          <w:rFonts w:ascii="Times New Roman" w:hAnsi="Times New Roman" w:cs="Times New Roman"/>
          <w:b/>
          <w:sz w:val="24"/>
          <w:szCs w:val="24"/>
          <w:lang w:val="es-EC"/>
        </w:rPr>
        <w:t>Ó</w:t>
      </w:r>
      <w:r w:rsidRPr="00D64091">
        <w:rPr>
          <w:rFonts w:ascii="Times New Roman" w:hAnsi="Times New Roman" w:cs="Times New Roman"/>
          <w:b/>
          <w:sz w:val="24"/>
          <w:szCs w:val="24"/>
          <w:lang w:val="es-EC"/>
        </w:rPr>
        <w:t xml:space="preserve">N DEL PERMISO DE INSTALACION DE </w:t>
      </w:r>
      <w:r w:rsidRPr="00D64091">
        <w:rPr>
          <w:rFonts w:ascii="Times New Roman" w:hAnsi="Times New Roman" w:cs="Times New Roman"/>
          <w:b/>
          <w:sz w:val="24"/>
          <w:szCs w:val="24"/>
          <w:lang w:val="es-EC"/>
        </w:rPr>
        <w:lastRenderedPageBreak/>
        <w:t>PUBLICIDAD EXTERIOR.-</w:t>
      </w:r>
      <w:r w:rsidRPr="00D64091">
        <w:rPr>
          <w:rFonts w:ascii="Times New Roman" w:hAnsi="Times New Roman" w:cs="Times New Roman"/>
          <w:sz w:val="24"/>
          <w:szCs w:val="24"/>
          <w:lang w:val="es-EC"/>
        </w:rPr>
        <w:t xml:space="preserve"> </w:t>
      </w:r>
      <w:r w:rsidRPr="00F33722">
        <w:rPr>
          <w:rFonts w:ascii="Times New Roman" w:hAnsi="Times New Roman" w:cs="Times New Roman"/>
          <w:sz w:val="24"/>
          <w:szCs w:val="24"/>
          <w:lang w:val="es-EC"/>
        </w:rPr>
        <w:t>A través de la Alcaldía</w:t>
      </w:r>
      <w:r w:rsidRPr="00D64091">
        <w:rPr>
          <w:rFonts w:ascii="Times New Roman" w:hAnsi="Times New Roman" w:cs="Times New Roman"/>
          <w:sz w:val="24"/>
          <w:szCs w:val="24"/>
          <w:lang w:val="es-EC"/>
        </w:rPr>
        <w:t xml:space="preserve">, en concordancia con el artículo 5 de la presente ordenanza, se solicitará a las dependencias municipales involucradas en el trámite, la emisión de informes, previo a la obtención del permiso de instalación de publicidad exterior. Siendo la Dirección Municipal de Planeamiento Urbano la responsable de coordinar el proceso y emitir los permisos, a excepción de los permisos para instalación de </w:t>
      </w:r>
      <w:r w:rsidRPr="00F33722">
        <w:rPr>
          <w:rFonts w:ascii="Times New Roman" w:hAnsi="Times New Roman" w:cs="Times New Roman"/>
          <w:sz w:val="24"/>
          <w:szCs w:val="24"/>
          <w:lang w:val="es-EC"/>
        </w:rPr>
        <w:t>la publicidad exterior de tipo (vallas), que serán autorizados por la Alcaldía, una vez cumplidos los requisitos establecidos para el efecto.</w:t>
      </w:r>
    </w:p>
    <w:p w:rsidR="00696E21" w:rsidRPr="00D64091" w:rsidRDefault="00696E21" w:rsidP="00696E21">
      <w:pPr>
        <w:spacing w:after="0" w:line="240" w:lineRule="auto"/>
        <w:jc w:val="both"/>
        <w:rPr>
          <w:rFonts w:ascii="Times New Roman" w:hAnsi="Times New Roman" w:cs="Times New Roman"/>
          <w:sz w:val="24"/>
          <w:szCs w:val="24"/>
          <w:lang w:val="es-EC"/>
        </w:rPr>
      </w:pPr>
    </w:p>
    <w:p w:rsidR="00696E21" w:rsidRPr="00D64091" w:rsidRDefault="00696E21" w:rsidP="00696E21">
      <w:pPr>
        <w:spacing w:after="0" w:line="240" w:lineRule="auto"/>
        <w:jc w:val="both"/>
        <w:rPr>
          <w:rFonts w:ascii="Times New Roman" w:hAnsi="Times New Roman" w:cs="Times New Roman"/>
          <w:sz w:val="24"/>
          <w:szCs w:val="24"/>
          <w:lang w:val="es-EC"/>
        </w:rPr>
      </w:pPr>
      <w:r w:rsidRPr="00D64091">
        <w:rPr>
          <w:rFonts w:ascii="Times New Roman" w:hAnsi="Times New Roman" w:cs="Times New Roman"/>
          <w:b/>
          <w:sz w:val="24"/>
          <w:szCs w:val="24"/>
          <w:lang w:val="es-EC"/>
        </w:rPr>
        <w:t xml:space="preserve">Art. 8.- DE LA VIGENCIA DE LOS PERMISOS.- </w:t>
      </w:r>
      <w:r w:rsidRPr="00D64091">
        <w:rPr>
          <w:rFonts w:ascii="Times New Roman" w:hAnsi="Times New Roman" w:cs="Times New Roman"/>
          <w:sz w:val="24"/>
          <w:szCs w:val="24"/>
          <w:lang w:val="es-EC"/>
        </w:rPr>
        <w:t xml:space="preserve">Los permisos municipales tendrán vigencia de un año, </w:t>
      </w:r>
      <w:r w:rsidRPr="00B13909">
        <w:rPr>
          <w:rFonts w:ascii="Times New Roman" w:hAnsi="Times New Roman" w:cs="Times New Roman"/>
          <w:i/>
          <w:sz w:val="24"/>
          <w:szCs w:val="24"/>
          <w:lang w:val="es-EC"/>
        </w:rPr>
        <w:t>contados desde el mes de marzo</w:t>
      </w:r>
      <w:r w:rsidRPr="00D64091">
        <w:rPr>
          <w:rFonts w:ascii="Times New Roman" w:hAnsi="Times New Roman" w:cs="Times New Roman"/>
          <w:sz w:val="24"/>
          <w:szCs w:val="24"/>
          <w:lang w:val="es-EC"/>
        </w:rPr>
        <w:t>, y serán válidos únicamente cuando el valor de la tarifa anual que se haya determinado, se encuentre recaudado y debidamente registrado por la Dirección Financiera Municipal.</w:t>
      </w:r>
      <w:r>
        <w:rPr>
          <w:rFonts w:ascii="Times New Roman" w:hAnsi="Times New Roman" w:cs="Times New Roman"/>
          <w:sz w:val="24"/>
          <w:szCs w:val="24"/>
          <w:lang w:val="es-EC"/>
        </w:rPr>
        <w:t xml:space="preserve"> </w:t>
      </w:r>
    </w:p>
    <w:p w:rsidR="00696E21" w:rsidRPr="00D64091" w:rsidRDefault="00696E21" w:rsidP="00696E21">
      <w:pPr>
        <w:spacing w:after="0" w:line="240" w:lineRule="auto"/>
        <w:jc w:val="both"/>
        <w:rPr>
          <w:rFonts w:ascii="Times New Roman" w:hAnsi="Times New Roman" w:cs="Times New Roman"/>
          <w:sz w:val="24"/>
          <w:szCs w:val="24"/>
          <w:lang w:val="es-EC"/>
        </w:rPr>
      </w:pPr>
    </w:p>
    <w:p w:rsidR="00696E21" w:rsidRDefault="00696E21" w:rsidP="00696E21">
      <w:pPr>
        <w:spacing w:after="0" w:line="240" w:lineRule="auto"/>
        <w:jc w:val="both"/>
        <w:rPr>
          <w:rFonts w:ascii="Times New Roman" w:hAnsi="Times New Roman" w:cs="Times New Roman"/>
          <w:sz w:val="24"/>
          <w:szCs w:val="24"/>
          <w:lang w:val="es-EC"/>
        </w:rPr>
      </w:pPr>
      <w:r w:rsidRPr="00D64091">
        <w:rPr>
          <w:rFonts w:ascii="Times New Roman" w:hAnsi="Times New Roman" w:cs="Times New Roman"/>
          <w:sz w:val="24"/>
          <w:szCs w:val="24"/>
          <w:lang w:val="es-EC"/>
        </w:rPr>
        <w:t xml:space="preserve">Los permisos de publicidad exterior que no se presentaren hasta el mes de marzo de cada año, serán  cobrados a prorrata desde la fecha de aprobación del permiso correspondiente, por cuanto los permisos solo serán contados desde el mes de marzo y regirán hasta marzo del siguiente año. </w:t>
      </w:r>
    </w:p>
    <w:p w:rsidR="00696E21" w:rsidRPr="00D64091" w:rsidRDefault="00696E21" w:rsidP="00696E21">
      <w:pPr>
        <w:spacing w:after="0" w:line="240" w:lineRule="auto"/>
        <w:jc w:val="both"/>
        <w:rPr>
          <w:rFonts w:ascii="Times New Roman" w:hAnsi="Times New Roman" w:cs="Times New Roman"/>
          <w:sz w:val="24"/>
          <w:szCs w:val="24"/>
          <w:lang w:val="es-EC"/>
        </w:rPr>
      </w:pPr>
    </w:p>
    <w:p w:rsidR="00696E21" w:rsidRPr="00D64091" w:rsidRDefault="00696E21" w:rsidP="00696E21">
      <w:pPr>
        <w:spacing w:after="0" w:line="240" w:lineRule="auto"/>
        <w:jc w:val="both"/>
        <w:rPr>
          <w:rFonts w:ascii="Times New Roman" w:hAnsi="Times New Roman" w:cs="Times New Roman"/>
          <w:sz w:val="24"/>
          <w:szCs w:val="24"/>
          <w:lang w:val="es-EC"/>
        </w:rPr>
      </w:pPr>
      <w:r w:rsidRPr="00D64091">
        <w:rPr>
          <w:rFonts w:ascii="Times New Roman" w:hAnsi="Times New Roman" w:cs="Times New Roman"/>
          <w:b/>
          <w:sz w:val="24"/>
          <w:szCs w:val="24"/>
          <w:lang w:val="es-EC"/>
        </w:rPr>
        <w:t xml:space="preserve">Art. 9.- DE LA RENOVACION DE LOS PERMISOS.- </w:t>
      </w:r>
      <w:r w:rsidRPr="00D64091">
        <w:rPr>
          <w:rFonts w:ascii="Times New Roman" w:hAnsi="Times New Roman" w:cs="Times New Roman"/>
          <w:sz w:val="24"/>
          <w:szCs w:val="24"/>
          <w:lang w:val="es-EC"/>
        </w:rPr>
        <w:t xml:space="preserve">Toda persona que requiera la renovación del permiso de instalación de Publicidad Exterior, tendrá 30 días, previos a la terminación del periodo de vigencia del permiso, para manifestar su interés para continuar en el sitio y renovar su permiso por un año más. Una vez vencido el plazo, la ubicación será declarada en DISPONIBILIDAD, notificándose al titular del permiso a través de la Comisaria de Construcciones y Vía Pública, para que proceda al retiro inmediato de la estructura. Si no lo hiciere en un plazo máximo de </w:t>
      </w:r>
      <w:r>
        <w:rPr>
          <w:rFonts w:ascii="Times New Roman" w:hAnsi="Times New Roman" w:cs="Times New Roman"/>
          <w:sz w:val="24"/>
          <w:szCs w:val="24"/>
          <w:lang w:val="es-EC"/>
        </w:rPr>
        <w:t>7 días calendario,</w:t>
      </w:r>
      <w:r w:rsidRPr="00D64091">
        <w:rPr>
          <w:rFonts w:ascii="Times New Roman" w:hAnsi="Times New Roman" w:cs="Times New Roman"/>
          <w:sz w:val="24"/>
          <w:szCs w:val="24"/>
          <w:lang w:val="es-EC"/>
        </w:rPr>
        <w:t xml:space="preserve"> la estructura será DECOMISADA por la Administración Municipal, sin perjuicio de la multa que se imputará al titular del permiso fenecido. </w:t>
      </w:r>
    </w:p>
    <w:p w:rsidR="00696E21" w:rsidRPr="00D64091" w:rsidRDefault="00696E21" w:rsidP="00696E21">
      <w:pPr>
        <w:spacing w:after="0" w:line="240" w:lineRule="auto"/>
        <w:jc w:val="center"/>
        <w:rPr>
          <w:rFonts w:ascii="Times New Roman" w:hAnsi="Times New Roman" w:cs="Times New Roman"/>
          <w:sz w:val="24"/>
          <w:szCs w:val="24"/>
          <w:lang w:val="es-EC"/>
        </w:rPr>
      </w:pPr>
    </w:p>
    <w:p w:rsidR="00696E21" w:rsidRPr="00D64091" w:rsidRDefault="00696E21" w:rsidP="00696E21">
      <w:pPr>
        <w:spacing w:after="0" w:line="240" w:lineRule="auto"/>
        <w:jc w:val="both"/>
        <w:rPr>
          <w:rFonts w:ascii="Times New Roman" w:hAnsi="Times New Roman" w:cs="Times New Roman"/>
          <w:sz w:val="24"/>
          <w:szCs w:val="24"/>
          <w:lang w:val="es-EC"/>
        </w:rPr>
      </w:pPr>
      <w:r w:rsidRPr="00D64091">
        <w:rPr>
          <w:rFonts w:ascii="Times New Roman" w:hAnsi="Times New Roman" w:cs="Times New Roman"/>
          <w:b/>
          <w:sz w:val="24"/>
          <w:szCs w:val="24"/>
          <w:lang w:val="es-EC"/>
        </w:rPr>
        <w:t xml:space="preserve">Art. 10.- DE LA REVOCATORIA DEL PERMISO.- </w:t>
      </w:r>
      <w:r w:rsidRPr="00D64091">
        <w:rPr>
          <w:rFonts w:ascii="Times New Roman" w:hAnsi="Times New Roman" w:cs="Times New Roman"/>
          <w:sz w:val="24"/>
          <w:szCs w:val="24"/>
          <w:lang w:val="es-EC"/>
        </w:rPr>
        <w:t xml:space="preserve">La Municipalidad podrá fundamentándose en informes técnicos REVOCAR los permisos de ocupación otorgados para la instalación de publicidad exterior en áreas públicas o privadas, cuando el espacio se encuentre comprometido por la ejecución de una obra pública o el desarrollo de un proyecto que convenga a los intereses del cantón.    </w:t>
      </w:r>
    </w:p>
    <w:p w:rsidR="00696E21" w:rsidRPr="00D64091" w:rsidRDefault="00696E21" w:rsidP="00696E21">
      <w:pPr>
        <w:spacing w:after="0" w:line="240" w:lineRule="auto"/>
        <w:jc w:val="both"/>
        <w:rPr>
          <w:rFonts w:ascii="Times New Roman" w:hAnsi="Times New Roman" w:cs="Times New Roman"/>
          <w:sz w:val="24"/>
          <w:szCs w:val="24"/>
          <w:lang w:val="es-EC"/>
        </w:rPr>
      </w:pPr>
    </w:p>
    <w:p w:rsidR="00696E21" w:rsidRPr="00D64091" w:rsidRDefault="00696E21" w:rsidP="00696E21">
      <w:pPr>
        <w:spacing w:after="0" w:line="240" w:lineRule="auto"/>
        <w:jc w:val="both"/>
        <w:rPr>
          <w:rFonts w:ascii="Times New Roman" w:hAnsi="Times New Roman" w:cs="Times New Roman"/>
          <w:sz w:val="24"/>
          <w:szCs w:val="24"/>
          <w:lang w:val="es-EC"/>
        </w:rPr>
      </w:pPr>
      <w:r w:rsidRPr="00D64091">
        <w:rPr>
          <w:rFonts w:ascii="Times New Roman" w:hAnsi="Times New Roman" w:cs="Times New Roman"/>
          <w:sz w:val="24"/>
          <w:szCs w:val="24"/>
          <w:lang w:val="es-EC"/>
        </w:rPr>
        <w:t>En tal caso se notificará al titular del permiso, sobre la revocatoria y se le extenderá una Nota de Crédito por el valor prorrateado del tiempo que faltare por culminar la vigencia del permiso.  Los costos del retiro de la estructura serán asumidos por el titular del permiso.</w:t>
      </w:r>
    </w:p>
    <w:p w:rsidR="00696E21" w:rsidRPr="00D64091" w:rsidRDefault="00696E21" w:rsidP="00696E21">
      <w:pPr>
        <w:spacing w:after="0" w:line="240" w:lineRule="auto"/>
        <w:jc w:val="both"/>
        <w:rPr>
          <w:rFonts w:ascii="Times New Roman" w:hAnsi="Times New Roman" w:cs="Times New Roman"/>
          <w:sz w:val="24"/>
          <w:szCs w:val="24"/>
          <w:lang w:val="es-EC"/>
        </w:rPr>
      </w:pPr>
    </w:p>
    <w:p w:rsidR="00696E21" w:rsidRPr="00D64091" w:rsidRDefault="00696E21" w:rsidP="00696E21">
      <w:pPr>
        <w:spacing w:after="0" w:line="240" w:lineRule="auto"/>
        <w:jc w:val="both"/>
        <w:rPr>
          <w:rFonts w:ascii="Times New Roman" w:hAnsi="Times New Roman" w:cs="Times New Roman"/>
          <w:sz w:val="24"/>
          <w:szCs w:val="24"/>
          <w:lang w:val="es-EC"/>
        </w:rPr>
      </w:pPr>
      <w:r w:rsidRPr="00D64091">
        <w:rPr>
          <w:rFonts w:ascii="Times New Roman" w:hAnsi="Times New Roman" w:cs="Times New Roman"/>
          <w:b/>
          <w:sz w:val="24"/>
          <w:szCs w:val="24"/>
          <w:lang w:val="es-EC"/>
        </w:rPr>
        <w:t>Art. 11.- P</w:t>
      </w:r>
      <w:r>
        <w:rPr>
          <w:rFonts w:ascii="Times New Roman" w:hAnsi="Times New Roman" w:cs="Times New Roman"/>
          <w:b/>
          <w:sz w:val="24"/>
          <w:szCs w:val="24"/>
          <w:lang w:val="es-EC"/>
        </w:rPr>
        <w:t>Ó</w:t>
      </w:r>
      <w:r w:rsidRPr="00D64091">
        <w:rPr>
          <w:rFonts w:ascii="Times New Roman" w:hAnsi="Times New Roman" w:cs="Times New Roman"/>
          <w:b/>
          <w:sz w:val="24"/>
          <w:szCs w:val="24"/>
          <w:lang w:val="es-EC"/>
        </w:rPr>
        <w:t>LIZA DE SEGUROS.-</w:t>
      </w:r>
      <w:r w:rsidRPr="00D64091">
        <w:rPr>
          <w:rFonts w:ascii="Times New Roman" w:hAnsi="Times New Roman" w:cs="Times New Roman"/>
          <w:sz w:val="24"/>
          <w:szCs w:val="24"/>
          <w:lang w:val="es-EC"/>
        </w:rPr>
        <w:t xml:space="preserve"> Las personas naturales o jurídicas titulares de permisos para instalación de public</w:t>
      </w:r>
      <w:r>
        <w:rPr>
          <w:rFonts w:ascii="Times New Roman" w:hAnsi="Times New Roman" w:cs="Times New Roman"/>
          <w:sz w:val="24"/>
          <w:szCs w:val="24"/>
          <w:lang w:val="es-EC"/>
        </w:rPr>
        <w:t xml:space="preserve">idad exterior, con excepción del </w:t>
      </w:r>
      <w:r>
        <w:rPr>
          <w:rFonts w:ascii="Times New Roman" w:hAnsi="Times New Roman" w:cs="Times New Roman"/>
          <w:b/>
          <w:i/>
          <w:sz w:val="24"/>
          <w:szCs w:val="24"/>
          <w:lang w:val="es-EC"/>
        </w:rPr>
        <w:t>Tipo A – Paleta en Aceras; y, Tipo F – Rótulos Publicitarios en Fachadas</w:t>
      </w:r>
      <w:r w:rsidRPr="00D64091">
        <w:rPr>
          <w:rFonts w:ascii="Times New Roman" w:hAnsi="Times New Roman" w:cs="Times New Roman"/>
          <w:sz w:val="24"/>
          <w:szCs w:val="24"/>
          <w:lang w:val="es-EC"/>
        </w:rPr>
        <w:t>, están obligad</w:t>
      </w:r>
      <w:r>
        <w:rPr>
          <w:rFonts w:ascii="Times New Roman" w:hAnsi="Times New Roman" w:cs="Times New Roman"/>
          <w:sz w:val="24"/>
          <w:szCs w:val="24"/>
          <w:lang w:val="es-EC"/>
        </w:rPr>
        <w:t>a</w:t>
      </w:r>
      <w:r w:rsidRPr="00D64091">
        <w:rPr>
          <w:rFonts w:ascii="Times New Roman" w:hAnsi="Times New Roman" w:cs="Times New Roman"/>
          <w:sz w:val="24"/>
          <w:szCs w:val="24"/>
          <w:lang w:val="es-EC"/>
        </w:rPr>
        <w:t>s a contratar y mantener en vigencia una póliza de seguros de responsabilidad civil, durante la instalación, permanencia y retiro de sus estructuras, por los perjuicios que se pudieran causar a bienes o personas en el área donde se encuentre instalada, cuyo monto será en función de la siguiente tabla</w:t>
      </w:r>
      <w:r>
        <w:rPr>
          <w:rFonts w:ascii="Times New Roman" w:hAnsi="Times New Roman" w:cs="Times New Roman"/>
          <w:sz w:val="24"/>
          <w:szCs w:val="24"/>
          <w:lang w:val="es-EC"/>
        </w:rPr>
        <w:t>:</w:t>
      </w:r>
    </w:p>
    <w:p w:rsidR="00696E21" w:rsidRPr="00D64091" w:rsidRDefault="00696E21" w:rsidP="00696E21">
      <w:pPr>
        <w:spacing w:after="0" w:line="240" w:lineRule="auto"/>
        <w:jc w:val="both"/>
        <w:rPr>
          <w:rFonts w:ascii="Times New Roman" w:hAnsi="Times New Roman" w:cs="Times New Roman"/>
          <w:sz w:val="24"/>
          <w:szCs w:val="24"/>
          <w:lang w:val="es-EC"/>
        </w:rPr>
      </w:pPr>
    </w:p>
    <w:tbl>
      <w:tblPr>
        <w:tblStyle w:val="Tablaconcuadrcula"/>
        <w:tblW w:w="0" w:type="auto"/>
        <w:tblLook w:val="04A0" w:firstRow="1" w:lastRow="0" w:firstColumn="1" w:lastColumn="0" w:noHBand="0" w:noVBand="1"/>
      </w:tblPr>
      <w:tblGrid>
        <w:gridCol w:w="1101"/>
        <w:gridCol w:w="1615"/>
        <w:gridCol w:w="1398"/>
      </w:tblGrid>
      <w:tr w:rsidR="00696E21" w:rsidRPr="00F350C7" w:rsidTr="00696E21">
        <w:tc>
          <w:tcPr>
            <w:tcW w:w="1101" w:type="dxa"/>
          </w:tcPr>
          <w:p w:rsidR="00696E21" w:rsidRPr="00F350C7" w:rsidRDefault="00696E21" w:rsidP="00D475B3">
            <w:pPr>
              <w:jc w:val="both"/>
              <w:rPr>
                <w:rFonts w:ascii="Times New Roman" w:hAnsi="Times New Roman" w:cs="Times New Roman"/>
                <w:sz w:val="18"/>
                <w:szCs w:val="24"/>
                <w:lang w:val="es-EC"/>
              </w:rPr>
            </w:pPr>
            <w:r w:rsidRPr="00F350C7">
              <w:rPr>
                <w:rFonts w:ascii="Times New Roman" w:hAnsi="Times New Roman" w:cs="Times New Roman"/>
                <w:b/>
                <w:sz w:val="18"/>
                <w:szCs w:val="24"/>
                <w:lang w:val="es-EC"/>
              </w:rPr>
              <w:t xml:space="preserve">TIPO B    </w:t>
            </w:r>
          </w:p>
        </w:tc>
        <w:tc>
          <w:tcPr>
            <w:tcW w:w="1615" w:type="dxa"/>
          </w:tcPr>
          <w:p w:rsidR="00696E21" w:rsidRPr="00F350C7" w:rsidRDefault="00696E21" w:rsidP="00D475B3">
            <w:pPr>
              <w:jc w:val="both"/>
              <w:rPr>
                <w:rFonts w:ascii="Times New Roman" w:hAnsi="Times New Roman" w:cs="Times New Roman"/>
                <w:sz w:val="18"/>
                <w:szCs w:val="24"/>
                <w:lang w:val="es-EC"/>
              </w:rPr>
            </w:pPr>
            <w:r w:rsidRPr="00F350C7">
              <w:rPr>
                <w:rFonts w:ascii="Times New Roman" w:eastAsia="Times New Roman" w:hAnsi="Times New Roman" w:cs="Times New Roman"/>
                <w:bCs/>
                <w:i/>
                <w:spacing w:val="-5"/>
                <w:sz w:val="18"/>
                <w:szCs w:val="20"/>
                <w:lang w:val="es-ES_tradnl"/>
              </w:rPr>
              <w:t>VALLA EN ACERAS Y PARTERRE CENTRAL</w:t>
            </w:r>
            <w:r w:rsidRPr="00F350C7">
              <w:rPr>
                <w:rFonts w:ascii="Times New Roman" w:hAnsi="Times New Roman" w:cs="Times New Roman"/>
                <w:sz w:val="18"/>
                <w:szCs w:val="20"/>
                <w:lang w:val="es-EC"/>
              </w:rPr>
              <w:tab/>
            </w:r>
          </w:p>
        </w:tc>
        <w:tc>
          <w:tcPr>
            <w:tcW w:w="1398" w:type="dxa"/>
          </w:tcPr>
          <w:p w:rsidR="00696E21" w:rsidRPr="00F350C7" w:rsidRDefault="00696E21" w:rsidP="00D475B3">
            <w:pPr>
              <w:jc w:val="both"/>
              <w:rPr>
                <w:rFonts w:ascii="Times New Roman" w:hAnsi="Times New Roman" w:cs="Times New Roman"/>
                <w:sz w:val="18"/>
                <w:szCs w:val="24"/>
                <w:lang w:val="es-EC"/>
              </w:rPr>
            </w:pPr>
            <w:r w:rsidRPr="00F350C7">
              <w:rPr>
                <w:rFonts w:ascii="Times New Roman" w:hAnsi="Times New Roman" w:cs="Times New Roman"/>
                <w:sz w:val="18"/>
                <w:szCs w:val="24"/>
                <w:lang w:val="es-EC"/>
              </w:rPr>
              <w:t>USD$10,000.00</w:t>
            </w:r>
          </w:p>
        </w:tc>
      </w:tr>
      <w:tr w:rsidR="00696E21" w:rsidRPr="00F350C7" w:rsidTr="00696E21">
        <w:tc>
          <w:tcPr>
            <w:tcW w:w="1101" w:type="dxa"/>
          </w:tcPr>
          <w:p w:rsidR="00696E21" w:rsidRPr="00F350C7" w:rsidRDefault="00696E21" w:rsidP="00D475B3">
            <w:pPr>
              <w:jc w:val="both"/>
              <w:rPr>
                <w:rFonts w:ascii="Times New Roman" w:hAnsi="Times New Roman" w:cs="Times New Roman"/>
                <w:sz w:val="18"/>
                <w:szCs w:val="24"/>
                <w:lang w:val="es-EC"/>
              </w:rPr>
            </w:pPr>
            <w:r w:rsidRPr="00F350C7">
              <w:rPr>
                <w:rFonts w:ascii="Times New Roman" w:hAnsi="Times New Roman" w:cs="Times New Roman"/>
                <w:b/>
                <w:sz w:val="18"/>
                <w:szCs w:val="24"/>
                <w:lang w:val="es-EC"/>
              </w:rPr>
              <w:t>TIPO C1</w:t>
            </w:r>
          </w:p>
        </w:tc>
        <w:tc>
          <w:tcPr>
            <w:tcW w:w="1615" w:type="dxa"/>
          </w:tcPr>
          <w:p w:rsidR="00696E21" w:rsidRPr="00F350C7" w:rsidRDefault="00696E21" w:rsidP="00D475B3">
            <w:pPr>
              <w:jc w:val="both"/>
              <w:rPr>
                <w:rFonts w:ascii="Times New Roman" w:hAnsi="Times New Roman" w:cs="Times New Roman"/>
                <w:sz w:val="18"/>
                <w:szCs w:val="24"/>
                <w:lang w:val="es-EC"/>
              </w:rPr>
            </w:pPr>
            <w:r w:rsidRPr="00F350C7">
              <w:rPr>
                <w:rFonts w:ascii="Times New Roman" w:hAnsi="Times New Roman" w:cs="Times New Roman"/>
                <w:bCs/>
                <w:i/>
                <w:spacing w:val="-6"/>
                <w:sz w:val="18"/>
                <w:szCs w:val="20"/>
                <w:lang w:val="es-ES_tradnl"/>
              </w:rPr>
              <w:t>VALLA EN PROPIEDAD PRIVADA CON  EDIFICACION</w:t>
            </w:r>
            <w:r w:rsidRPr="00F350C7">
              <w:rPr>
                <w:rFonts w:ascii="Times New Roman" w:hAnsi="Times New Roman" w:cs="Times New Roman"/>
                <w:sz w:val="18"/>
                <w:szCs w:val="24"/>
                <w:lang w:val="es-EC"/>
              </w:rPr>
              <w:tab/>
            </w:r>
          </w:p>
        </w:tc>
        <w:tc>
          <w:tcPr>
            <w:tcW w:w="1398" w:type="dxa"/>
          </w:tcPr>
          <w:p w:rsidR="00696E21" w:rsidRPr="00F350C7" w:rsidRDefault="00696E21" w:rsidP="00D475B3">
            <w:pPr>
              <w:jc w:val="both"/>
              <w:rPr>
                <w:rFonts w:ascii="Times New Roman" w:hAnsi="Times New Roman" w:cs="Times New Roman"/>
                <w:sz w:val="18"/>
                <w:szCs w:val="24"/>
                <w:lang w:val="es-EC"/>
              </w:rPr>
            </w:pPr>
            <w:r w:rsidRPr="00F350C7">
              <w:rPr>
                <w:rFonts w:ascii="Times New Roman" w:hAnsi="Times New Roman" w:cs="Times New Roman"/>
                <w:sz w:val="18"/>
                <w:szCs w:val="24"/>
                <w:lang w:val="es-EC"/>
              </w:rPr>
              <w:t>USD$10,000.00</w:t>
            </w:r>
          </w:p>
          <w:p w:rsidR="00696E21" w:rsidRPr="00F350C7" w:rsidRDefault="00696E21" w:rsidP="00D475B3">
            <w:pPr>
              <w:jc w:val="both"/>
              <w:rPr>
                <w:rFonts w:ascii="Times New Roman" w:hAnsi="Times New Roman" w:cs="Times New Roman"/>
                <w:sz w:val="18"/>
                <w:szCs w:val="24"/>
                <w:lang w:val="es-EC"/>
              </w:rPr>
            </w:pPr>
          </w:p>
        </w:tc>
      </w:tr>
      <w:tr w:rsidR="00696E21" w:rsidRPr="00F350C7" w:rsidTr="00696E21">
        <w:tc>
          <w:tcPr>
            <w:tcW w:w="1101" w:type="dxa"/>
          </w:tcPr>
          <w:p w:rsidR="00696E21" w:rsidRPr="00F350C7" w:rsidRDefault="00696E21" w:rsidP="00D475B3">
            <w:pPr>
              <w:jc w:val="both"/>
              <w:rPr>
                <w:rFonts w:ascii="Times New Roman" w:hAnsi="Times New Roman" w:cs="Times New Roman"/>
                <w:sz w:val="18"/>
                <w:szCs w:val="24"/>
                <w:lang w:val="es-EC"/>
              </w:rPr>
            </w:pPr>
            <w:r w:rsidRPr="00F350C7">
              <w:rPr>
                <w:rFonts w:ascii="Times New Roman" w:hAnsi="Times New Roman" w:cs="Times New Roman"/>
                <w:b/>
                <w:sz w:val="18"/>
                <w:szCs w:val="24"/>
                <w:lang w:val="es-EC"/>
              </w:rPr>
              <w:t>TIPO  C2</w:t>
            </w:r>
          </w:p>
        </w:tc>
        <w:tc>
          <w:tcPr>
            <w:tcW w:w="1615" w:type="dxa"/>
          </w:tcPr>
          <w:p w:rsidR="00696E21" w:rsidRPr="00F350C7" w:rsidRDefault="00696E21" w:rsidP="00D475B3">
            <w:pPr>
              <w:jc w:val="both"/>
              <w:rPr>
                <w:rFonts w:ascii="Times New Roman" w:eastAsia="Times New Roman" w:hAnsi="Times New Roman" w:cs="Times New Roman"/>
                <w:i/>
                <w:spacing w:val="-5"/>
                <w:sz w:val="18"/>
                <w:szCs w:val="20"/>
                <w:lang w:val="es-ES_tradnl"/>
              </w:rPr>
            </w:pPr>
            <w:r w:rsidRPr="00F350C7">
              <w:rPr>
                <w:rFonts w:ascii="Times New Roman" w:hAnsi="Times New Roman" w:cs="Times New Roman"/>
                <w:i/>
                <w:spacing w:val="-5"/>
                <w:sz w:val="18"/>
                <w:szCs w:val="20"/>
                <w:lang w:val="es-ES_tradnl"/>
              </w:rPr>
              <w:t>VALLA EN PROPIEDAD SIN EDIFICACI</w:t>
            </w:r>
            <w:r w:rsidRPr="00F350C7">
              <w:rPr>
                <w:rFonts w:ascii="Times New Roman" w:eastAsia="Times New Roman" w:hAnsi="Times New Roman" w:cs="Times New Roman"/>
                <w:i/>
                <w:spacing w:val="-5"/>
                <w:sz w:val="18"/>
                <w:szCs w:val="20"/>
                <w:lang w:val="es-ES_tradnl"/>
              </w:rPr>
              <w:t>ÓN SOLAR BALDIO</w:t>
            </w:r>
          </w:p>
          <w:p w:rsidR="00696E21" w:rsidRPr="00F350C7" w:rsidRDefault="00696E21" w:rsidP="00D475B3">
            <w:pPr>
              <w:jc w:val="both"/>
              <w:rPr>
                <w:rFonts w:ascii="Times New Roman" w:hAnsi="Times New Roman" w:cs="Times New Roman"/>
                <w:sz w:val="18"/>
                <w:szCs w:val="24"/>
                <w:lang w:val="es-EC"/>
              </w:rPr>
            </w:pPr>
          </w:p>
        </w:tc>
        <w:tc>
          <w:tcPr>
            <w:tcW w:w="1398" w:type="dxa"/>
          </w:tcPr>
          <w:p w:rsidR="00696E21" w:rsidRPr="00F350C7" w:rsidRDefault="00696E21" w:rsidP="00D475B3">
            <w:pPr>
              <w:jc w:val="both"/>
              <w:rPr>
                <w:rFonts w:ascii="Times New Roman" w:hAnsi="Times New Roman" w:cs="Times New Roman"/>
                <w:sz w:val="18"/>
                <w:szCs w:val="24"/>
                <w:lang w:val="es-EC"/>
              </w:rPr>
            </w:pPr>
            <w:r w:rsidRPr="00F350C7">
              <w:rPr>
                <w:rFonts w:ascii="Times New Roman" w:hAnsi="Times New Roman" w:cs="Times New Roman"/>
                <w:sz w:val="18"/>
                <w:szCs w:val="24"/>
                <w:lang w:val="es-EC"/>
              </w:rPr>
              <w:t>USD$10,000.00</w:t>
            </w:r>
          </w:p>
        </w:tc>
      </w:tr>
      <w:tr w:rsidR="00696E21" w:rsidRPr="00F350C7" w:rsidTr="00696E21">
        <w:tc>
          <w:tcPr>
            <w:tcW w:w="1101" w:type="dxa"/>
          </w:tcPr>
          <w:p w:rsidR="00696E21" w:rsidRPr="00F350C7" w:rsidRDefault="00696E21" w:rsidP="00D475B3">
            <w:pPr>
              <w:jc w:val="both"/>
              <w:rPr>
                <w:rFonts w:ascii="Times New Roman" w:hAnsi="Times New Roman" w:cs="Times New Roman"/>
                <w:sz w:val="18"/>
                <w:szCs w:val="24"/>
                <w:lang w:val="es-EC"/>
              </w:rPr>
            </w:pPr>
            <w:r w:rsidRPr="00F350C7">
              <w:rPr>
                <w:rFonts w:ascii="Times New Roman" w:hAnsi="Times New Roman" w:cs="Times New Roman"/>
                <w:b/>
                <w:sz w:val="18"/>
                <w:szCs w:val="24"/>
                <w:lang w:val="es-EC"/>
              </w:rPr>
              <w:t>TIPO  D</w:t>
            </w:r>
            <w:r w:rsidRPr="00F350C7">
              <w:rPr>
                <w:rFonts w:ascii="Times New Roman" w:hAnsi="Times New Roman" w:cs="Times New Roman"/>
                <w:sz w:val="18"/>
                <w:szCs w:val="24"/>
                <w:lang w:val="es-EC"/>
              </w:rPr>
              <w:t xml:space="preserve">  </w:t>
            </w:r>
          </w:p>
        </w:tc>
        <w:tc>
          <w:tcPr>
            <w:tcW w:w="1615" w:type="dxa"/>
          </w:tcPr>
          <w:p w:rsidR="00696E21" w:rsidRPr="00F350C7" w:rsidRDefault="00696E21" w:rsidP="00D475B3">
            <w:pPr>
              <w:jc w:val="both"/>
              <w:rPr>
                <w:rFonts w:ascii="Times New Roman" w:hAnsi="Times New Roman" w:cs="Times New Roman"/>
                <w:sz w:val="18"/>
                <w:szCs w:val="24"/>
                <w:lang w:val="es-EC"/>
              </w:rPr>
            </w:pPr>
            <w:r w:rsidRPr="00F350C7">
              <w:rPr>
                <w:rFonts w:ascii="Times New Roman" w:hAnsi="Times New Roman" w:cs="Times New Roman"/>
                <w:i/>
                <w:spacing w:val="-14"/>
                <w:sz w:val="18"/>
                <w:szCs w:val="20"/>
                <w:lang w:val="es-ES_tradnl"/>
              </w:rPr>
              <w:t>MACROVALLAS</w:t>
            </w:r>
            <w:r w:rsidRPr="00F350C7">
              <w:rPr>
                <w:rFonts w:ascii="Times New Roman" w:hAnsi="Times New Roman" w:cs="Times New Roman"/>
                <w:i/>
                <w:spacing w:val="-14"/>
                <w:sz w:val="18"/>
                <w:szCs w:val="20"/>
                <w:lang w:val="es-ES_tradnl"/>
              </w:rPr>
              <w:tab/>
            </w:r>
          </w:p>
        </w:tc>
        <w:tc>
          <w:tcPr>
            <w:tcW w:w="1398" w:type="dxa"/>
          </w:tcPr>
          <w:p w:rsidR="00696E21" w:rsidRPr="00F350C7" w:rsidRDefault="00696E21" w:rsidP="00D475B3">
            <w:pPr>
              <w:jc w:val="both"/>
              <w:rPr>
                <w:rFonts w:ascii="Times New Roman" w:hAnsi="Times New Roman" w:cs="Times New Roman"/>
                <w:sz w:val="18"/>
                <w:szCs w:val="24"/>
                <w:lang w:val="es-EC"/>
              </w:rPr>
            </w:pPr>
            <w:r w:rsidRPr="00F350C7">
              <w:rPr>
                <w:rFonts w:ascii="Times New Roman" w:hAnsi="Times New Roman" w:cs="Times New Roman"/>
                <w:sz w:val="18"/>
                <w:szCs w:val="24"/>
                <w:lang w:val="es-EC"/>
              </w:rPr>
              <w:t>USD$15,000.00</w:t>
            </w:r>
          </w:p>
        </w:tc>
      </w:tr>
      <w:tr w:rsidR="00696E21" w:rsidRPr="00F350C7" w:rsidTr="00696E21">
        <w:tc>
          <w:tcPr>
            <w:tcW w:w="1101" w:type="dxa"/>
          </w:tcPr>
          <w:p w:rsidR="00696E21" w:rsidRPr="00F350C7" w:rsidRDefault="00696E21" w:rsidP="00D475B3">
            <w:pPr>
              <w:jc w:val="both"/>
              <w:rPr>
                <w:rFonts w:ascii="Times New Roman" w:hAnsi="Times New Roman" w:cs="Times New Roman"/>
                <w:sz w:val="18"/>
                <w:szCs w:val="24"/>
                <w:lang w:val="es-EC"/>
              </w:rPr>
            </w:pPr>
            <w:r w:rsidRPr="00F350C7">
              <w:rPr>
                <w:rFonts w:ascii="Times New Roman" w:hAnsi="Times New Roman" w:cs="Times New Roman"/>
                <w:b/>
                <w:sz w:val="18"/>
                <w:szCs w:val="24"/>
                <w:lang w:val="es-EC"/>
              </w:rPr>
              <w:t>TIPO  E</w:t>
            </w:r>
            <w:r w:rsidRPr="00F350C7">
              <w:rPr>
                <w:rFonts w:ascii="Times New Roman" w:hAnsi="Times New Roman" w:cs="Times New Roman"/>
                <w:sz w:val="18"/>
                <w:szCs w:val="24"/>
                <w:lang w:val="es-EC"/>
              </w:rPr>
              <w:t xml:space="preserve">  </w:t>
            </w:r>
          </w:p>
        </w:tc>
        <w:tc>
          <w:tcPr>
            <w:tcW w:w="1615" w:type="dxa"/>
          </w:tcPr>
          <w:p w:rsidR="00696E21" w:rsidRPr="00F350C7" w:rsidRDefault="00696E21" w:rsidP="00D475B3">
            <w:pPr>
              <w:jc w:val="both"/>
              <w:rPr>
                <w:rFonts w:ascii="Times New Roman" w:hAnsi="Times New Roman" w:cs="Times New Roman"/>
                <w:sz w:val="18"/>
                <w:szCs w:val="24"/>
                <w:lang w:val="es-EC"/>
              </w:rPr>
            </w:pPr>
            <w:r w:rsidRPr="00F350C7">
              <w:rPr>
                <w:rFonts w:ascii="Times New Roman" w:hAnsi="Times New Roman" w:cs="Times New Roman"/>
                <w:bCs/>
                <w:i/>
                <w:spacing w:val="-16"/>
                <w:sz w:val="18"/>
                <w:szCs w:val="20"/>
                <w:lang w:val="es-ES_tradnl"/>
              </w:rPr>
              <w:t>VIDEOS GRÁFICOS O PROYECCIÓN</w:t>
            </w:r>
          </w:p>
        </w:tc>
        <w:tc>
          <w:tcPr>
            <w:tcW w:w="1398" w:type="dxa"/>
          </w:tcPr>
          <w:p w:rsidR="00696E21" w:rsidRPr="00F350C7" w:rsidRDefault="00696E21" w:rsidP="00D475B3">
            <w:pPr>
              <w:jc w:val="both"/>
              <w:rPr>
                <w:rFonts w:ascii="Times New Roman" w:hAnsi="Times New Roman" w:cs="Times New Roman"/>
                <w:sz w:val="18"/>
                <w:szCs w:val="24"/>
                <w:lang w:val="es-EC"/>
              </w:rPr>
            </w:pPr>
            <w:r w:rsidRPr="00F350C7">
              <w:rPr>
                <w:rFonts w:ascii="Times New Roman" w:hAnsi="Times New Roman" w:cs="Times New Roman"/>
                <w:sz w:val="18"/>
                <w:szCs w:val="24"/>
                <w:lang w:val="es-EC"/>
              </w:rPr>
              <w:t>USD$15,000.00</w:t>
            </w:r>
          </w:p>
        </w:tc>
      </w:tr>
    </w:tbl>
    <w:p w:rsidR="00696E21" w:rsidRPr="00D64091" w:rsidRDefault="00696E21" w:rsidP="00696E21">
      <w:pPr>
        <w:spacing w:after="0" w:line="240" w:lineRule="auto"/>
        <w:jc w:val="both"/>
        <w:rPr>
          <w:rFonts w:ascii="Times New Roman" w:hAnsi="Times New Roman" w:cs="Times New Roman"/>
          <w:sz w:val="24"/>
          <w:szCs w:val="24"/>
          <w:lang w:val="es-EC"/>
        </w:rPr>
      </w:pPr>
    </w:p>
    <w:p w:rsidR="00696E21" w:rsidRPr="00D64091" w:rsidRDefault="00696E21" w:rsidP="00696E21">
      <w:pPr>
        <w:spacing w:after="0" w:line="240" w:lineRule="auto"/>
        <w:jc w:val="both"/>
        <w:rPr>
          <w:rFonts w:ascii="Times New Roman" w:hAnsi="Times New Roman" w:cs="Times New Roman"/>
          <w:sz w:val="24"/>
          <w:szCs w:val="24"/>
          <w:lang w:val="es-EC"/>
        </w:rPr>
      </w:pPr>
      <w:r w:rsidRPr="00D64091">
        <w:rPr>
          <w:rFonts w:ascii="Times New Roman" w:hAnsi="Times New Roman" w:cs="Times New Roman"/>
          <w:b/>
          <w:sz w:val="24"/>
          <w:szCs w:val="24"/>
          <w:lang w:val="es-EC"/>
        </w:rPr>
        <w:lastRenderedPageBreak/>
        <w:t>Art. 12.-</w:t>
      </w:r>
      <w:r w:rsidRPr="00D64091">
        <w:rPr>
          <w:rFonts w:ascii="Times New Roman" w:hAnsi="Times New Roman" w:cs="Times New Roman"/>
          <w:sz w:val="24"/>
          <w:szCs w:val="24"/>
          <w:lang w:val="es-EC"/>
        </w:rPr>
        <w:t xml:space="preserve"> </w:t>
      </w:r>
      <w:r w:rsidRPr="00D64091">
        <w:rPr>
          <w:rFonts w:ascii="Times New Roman" w:hAnsi="Times New Roman" w:cs="Times New Roman"/>
          <w:b/>
          <w:sz w:val="24"/>
          <w:szCs w:val="24"/>
          <w:lang w:val="es-EC"/>
        </w:rPr>
        <w:t xml:space="preserve">INCOMPATIBILIDAD DEL PERMISO.- </w:t>
      </w:r>
      <w:r w:rsidRPr="00D64091">
        <w:rPr>
          <w:rFonts w:ascii="Times New Roman" w:hAnsi="Times New Roman" w:cs="Times New Roman"/>
          <w:sz w:val="24"/>
          <w:szCs w:val="24"/>
          <w:lang w:val="es-EC"/>
        </w:rPr>
        <w:t>En caso de existir dos o más solicitudes para la instalación de publicidad exterior en ubicaciones idénticas o incompatibles entre sí por la distancia a la que estarían colocadas, se concederá el permiso a la presentada con anterioridad.</w:t>
      </w:r>
    </w:p>
    <w:p w:rsidR="00696E21" w:rsidRDefault="00696E21" w:rsidP="00696E21">
      <w:pPr>
        <w:spacing w:after="0" w:line="240" w:lineRule="auto"/>
        <w:jc w:val="both"/>
        <w:rPr>
          <w:rFonts w:ascii="Times New Roman" w:hAnsi="Times New Roman" w:cs="Times New Roman"/>
          <w:sz w:val="24"/>
          <w:szCs w:val="24"/>
          <w:lang w:val="es-EC"/>
        </w:rPr>
      </w:pPr>
    </w:p>
    <w:p w:rsidR="00696E21" w:rsidRDefault="00696E21" w:rsidP="00696E21">
      <w:pPr>
        <w:spacing w:after="0" w:line="240" w:lineRule="auto"/>
        <w:jc w:val="both"/>
        <w:rPr>
          <w:rFonts w:ascii="Times New Roman" w:hAnsi="Times New Roman" w:cs="Times New Roman"/>
          <w:sz w:val="24"/>
          <w:szCs w:val="24"/>
          <w:lang w:val="es-EC"/>
        </w:rPr>
      </w:pPr>
    </w:p>
    <w:p w:rsidR="00696E21" w:rsidRPr="00D64091" w:rsidRDefault="00696E21" w:rsidP="00696E21">
      <w:pPr>
        <w:spacing w:after="0" w:line="240" w:lineRule="auto"/>
        <w:jc w:val="center"/>
        <w:rPr>
          <w:rFonts w:ascii="Times New Roman" w:hAnsi="Times New Roman" w:cs="Times New Roman"/>
          <w:b/>
          <w:sz w:val="24"/>
          <w:szCs w:val="24"/>
          <w:lang w:val="es-EC"/>
        </w:rPr>
      </w:pPr>
      <w:r w:rsidRPr="00D64091">
        <w:rPr>
          <w:rFonts w:ascii="Times New Roman" w:hAnsi="Times New Roman" w:cs="Times New Roman"/>
          <w:b/>
          <w:sz w:val="24"/>
          <w:szCs w:val="24"/>
          <w:lang w:val="es-EC"/>
        </w:rPr>
        <w:t>CAPITULO III</w:t>
      </w:r>
    </w:p>
    <w:p w:rsidR="00696E21" w:rsidRPr="00D64091" w:rsidRDefault="00696E21" w:rsidP="00696E21">
      <w:pPr>
        <w:spacing w:after="0" w:line="240" w:lineRule="auto"/>
        <w:jc w:val="center"/>
        <w:rPr>
          <w:rFonts w:ascii="Times New Roman" w:hAnsi="Times New Roman" w:cs="Times New Roman"/>
          <w:b/>
          <w:sz w:val="24"/>
          <w:szCs w:val="24"/>
          <w:lang w:val="es-EC"/>
        </w:rPr>
      </w:pPr>
      <w:r w:rsidRPr="00D64091">
        <w:rPr>
          <w:rFonts w:ascii="Times New Roman" w:hAnsi="Times New Roman" w:cs="Times New Roman"/>
          <w:b/>
          <w:sz w:val="24"/>
          <w:szCs w:val="24"/>
          <w:lang w:val="es-EC"/>
        </w:rPr>
        <w:t>DEL CONTROL DE LA PUBLICIDAD EXTERIOR</w:t>
      </w:r>
    </w:p>
    <w:p w:rsidR="00696E21" w:rsidRPr="00D64091" w:rsidRDefault="00696E21" w:rsidP="00696E21">
      <w:pPr>
        <w:spacing w:after="0" w:line="240" w:lineRule="auto"/>
        <w:jc w:val="both"/>
        <w:rPr>
          <w:rFonts w:ascii="Times New Roman" w:hAnsi="Times New Roman" w:cs="Times New Roman"/>
          <w:b/>
          <w:sz w:val="24"/>
          <w:szCs w:val="24"/>
          <w:lang w:val="es-EC"/>
        </w:rPr>
      </w:pPr>
    </w:p>
    <w:p w:rsidR="00696E21" w:rsidRPr="00D64091" w:rsidRDefault="00696E21" w:rsidP="00696E21">
      <w:pPr>
        <w:spacing w:after="0" w:line="240" w:lineRule="auto"/>
        <w:jc w:val="both"/>
        <w:rPr>
          <w:rFonts w:ascii="Times New Roman" w:hAnsi="Times New Roman" w:cs="Times New Roman"/>
          <w:sz w:val="24"/>
          <w:szCs w:val="24"/>
          <w:lang w:val="es-EC"/>
        </w:rPr>
      </w:pPr>
      <w:r w:rsidRPr="00D64091">
        <w:rPr>
          <w:rFonts w:ascii="Times New Roman" w:hAnsi="Times New Roman" w:cs="Times New Roman"/>
          <w:b/>
          <w:sz w:val="24"/>
          <w:szCs w:val="24"/>
          <w:lang w:val="es-EC"/>
        </w:rPr>
        <w:t>Art. 13.- DEL REGISTRO MUNICIPAL.-</w:t>
      </w:r>
      <w:r w:rsidRPr="00D64091">
        <w:rPr>
          <w:rFonts w:ascii="Times New Roman" w:hAnsi="Times New Roman" w:cs="Times New Roman"/>
          <w:sz w:val="24"/>
          <w:szCs w:val="24"/>
          <w:lang w:val="es-EC"/>
        </w:rPr>
        <w:t xml:space="preserve"> Para llevar un control de la Publicidad Exterior, toda publicidad situada en la vía pública deberá ser registrada en la Dirección de Planeamiento Urbano y la Comisaría de Construcciones y Vía Pública.  En el registro además del nombre y dirección del titular del permiso de instalación de publicidad exterior, se hará constar su ubicación en el mapa de la ciudad diseñado para el efecto en coordenadas GPS (UTM WGS84 zona 17S), su codificación, las dimensiones de superficie total de la publicidad; la fecha de vigencia; y, el código de la póliza de seguro de responsabilidad.</w:t>
      </w:r>
    </w:p>
    <w:p w:rsidR="00696E21" w:rsidRPr="00D64091" w:rsidRDefault="00696E21" w:rsidP="00696E21">
      <w:pPr>
        <w:spacing w:after="0" w:line="240" w:lineRule="auto"/>
        <w:jc w:val="both"/>
        <w:rPr>
          <w:rFonts w:ascii="Times New Roman" w:hAnsi="Times New Roman" w:cs="Times New Roman"/>
          <w:b/>
          <w:sz w:val="24"/>
          <w:szCs w:val="24"/>
          <w:lang w:val="es-EC"/>
        </w:rPr>
      </w:pPr>
    </w:p>
    <w:p w:rsidR="00696E21" w:rsidRPr="00D64091" w:rsidRDefault="00696E21" w:rsidP="00696E21">
      <w:pPr>
        <w:spacing w:after="0" w:line="240" w:lineRule="auto"/>
        <w:jc w:val="both"/>
        <w:rPr>
          <w:rFonts w:ascii="Times New Roman" w:hAnsi="Times New Roman" w:cs="Times New Roman"/>
          <w:sz w:val="24"/>
          <w:szCs w:val="24"/>
          <w:lang w:val="es-EC"/>
        </w:rPr>
      </w:pPr>
      <w:r w:rsidRPr="00D64091">
        <w:rPr>
          <w:rFonts w:ascii="Times New Roman" w:hAnsi="Times New Roman" w:cs="Times New Roman"/>
          <w:b/>
          <w:sz w:val="24"/>
          <w:szCs w:val="24"/>
          <w:lang w:val="es-EC"/>
        </w:rPr>
        <w:t xml:space="preserve">Art. 14.- DEL CONTROL DE LOS PERMISOS DE INSTALACION DE PUBLICIDAD EXTERIOR.-  </w:t>
      </w:r>
      <w:r w:rsidRPr="00D64091">
        <w:rPr>
          <w:rFonts w:ascii="Times New Roman" w:hAnsi="Times New Roman" w:cs="Times New Roman"/>
          <w:sz w:val="24"/>
          <w:szCs w:val="24"/>
          <w:lang w:val="es-EC"/>
        </w:rPr>
        <w:t xml:space="preserve">La instalación de todos los tipos de publicidad exterior en áreas públicas y privadas, regulados por esta ordenanza será competencia de la Dirección de Planeamiento Urbano y la Comisaría de Construcción y Vía Pública. </w:t>
      </w:r>
    </w:p>
    <w:p w:rsidR="00696E21" w:rsidRPr="00D64091" w:rsidRDefault="00696E21" w:rsidP="00696E21">
      <w:pPr>
        <w:spacing w:after="0" w:line="240" w:lineRule="auto"/>
        <w:jc w:val="both"/>
        <w:rPr>
          <w:rFonts w:ascii="Times New Roman" w:hAnsi="Times New Roman" w:cs="Times New Roman"/>
          <w:sz w:val="24"/>
          <w:szCs w:val="24"/>
          <w:lang w:val="es-EC"/>
        </w:rPr>
      </w:pPr>
    </w:p>
    <w:p w:rsidR="00696E21" w:rsidRPr="00D64091" w:rsidRDefault="00696E21" w:rsidP="00696E21">
      <w:pPr>
        <w:spacing w:after="0" w:line="240" w:lineRule="auto"/>
        <w:jc w:val="both"/>
        <w:rPr>
          <w:rFonts w:ascii="Times New Roman" w:hAnsi="Times New Roman" w:cs="Times New Roman"/>
          <w:sz w:val="24"/>
          <w:szCs w:val="24"/>
          <w:lang w:val="es-EC"/>
        </w:rPr>
      </w:pPr>
      <w:r w:rsidRPr="00D64091">
        <w:rPr>
          <w:rFonts w:ascii="Times New Roman" w:hAnsi="Times New Roman" w:cs="Times New Roman"/>
          <w:sz w:val="24"/>
          <w:szCs w:val="24"/>
          <w:lang w:val="es-EC"/>
        </w:rPr>
        <w:t xml:space="preserve">Cuando de cualquier modo llegare a conocimiento de la Comisaría de Construcciones y Vía Pública una infracción a esta ordenanza, se tomarán las medidas pertinentes para verificar tales infracciones y ejecutar las sanciones correspondientes a quienes resultaren responsables.  </w:t>
      </w:r>
    </w:p>
    <w:p w:rsidR="00696E21" w:rsidRPr="00D64091" w:rsidRDefault="00696E21" w:rsidP="00696E21">
      <w:pPr>
        <w:spacing w:after="0" w:line="240" w:lineRule="auto"/>
        <w:jc w:val="both"/>
        <w:rPr>
          <w:rFonts w:ascii="Times New Roman" w:hAnsi="Times New Roman" w:cs="Times New Roman"/>
          <w:b/>
          <w:sz w:val="24"/>
          <w:szCs w:val="24"/>
          <w:lang w:val="es-EC"/>
        </w:rPr>
      </w:pPr>
    </w:p>
    <w:p w:rsidR="00696E21" w:rsidRPr="00D64091" w:rsidRDefault="00696E21" w:rsidP="00696E21">
      <w:pPr>
        <w:spacing w:after="0" w:line="240" w:lineRule="auto"/>
        <w:jc w:val="both"/>
        <w:rPr>
          <w:rFonts w:ascii="Times New Roman" w:hAnsi="Times New Roman" w:cs="Times New Roman"/>
          <w:sz w:val="24"/>
          <w:szCs w:val="24"/>
          <w:lang w:val="es-EC"/>
        </w:rPr>
      </w:pPr>
      <w:r w:rsidRPr="00D64091">
        <w:rPr>
          <w:rFonts w:ascii="Times New Roman" w:hAnsi="Times New Roman" w:cs="Times New Roman"/>
          <w:b/>
          <w:sz w:val="24"/>
          <w:szCs w:val="24"/>
          <w:lang w:val="es-EC"/>
        </w:rPr>
        <w:t>Art. 15.-</w:t>
      </w:r>
      <w:r w:rsidRPr="00D64091">
        <w:rPr>
          <w:rFonts w:ascii="Times New Roman" w:hAnsi="Times New Roman" w:cs="Times New Roman"/>
          <w:sz w:val="24"/>
          <w:szCs w:val="24"/>
          <w:lang w:val="es-EC"/>
        </w:rPr>
        <w:t xml:space="preserve"> </w:t>
      </w:r>
      <w:r w:rsidRPr="00D64091">
        <w:rPr>
          <w:rFonts w:ascii="Times New Roman" w:hAnsi="Times New Roman" w:cs="Times New Roman"/>
          <w:b/>
          <w:sz w:val="24"/>
          <w:szCs w:val="24"/>
          <w:lang w:val="es-EC"/>
        </w:rPr>
        <w:t xml:space="preserve">DEL MANTENIMIENTO Y RETIRO DE PUBLICIDAD EXTERIOR.- </w:t>
      </w:r>
      <w:r w:rsidRPr="00D64091">
        <w:rPr>
          <w:rFonts w:ascii="Times New Roman" w:hAnsi="Times New Roman" w:cs="Times New Roman"/>
          <w:sz w:val="24"/>
          <w:szCs w:val="24"/>
          <w:lang w:val="es-EC"/>
        </w:rPr>
        <w:t xml:space="preserve">El titular del permiso de instalación de </w:t>
      </w:r>
      <w:r w:rsidRPr="00D64091">
        <w:rPr>
          <w:rFonts w:ascii="Times New Roman" w:hAnsi="Times New Roman" w:cs="Times New Roman"/>
          <w:sz w:val="24"/>
          <w:szCs w:val="24"/>
          <w:lang w:val="es-EC"/>
        </w:rPr>
        <w:lastRenderedPageBreak/>
        <w:t>publicidad exterior está obligado a mantener en buen estado los elementos publicitarios o de propaganda y a desmantelar las instalaciones y retirar la totalidad de sus elementos a la fecha de caducidad del permiso si este no fuere renovado, caso contrario se aplicará la multa correspondiente.</w:t>
      </w:r>
    </w:p>
    <w:p w:rsidR="00696E21" w:rsidRPr="00D64091" w:rsidRDefault="00696E21" w:rsidP="00696E21">
      <w:pPr>
        <w:spacing w:after="0" w:line="240" w:lineRule="auto"/>
        <w:jc w:val="both"/>
        <w:rPr>
          <w:rFonts w:ascii="Times New Roman" w:hAnsi="Times New Roman" w:cs="Times New Roman"/>
          <w:sz w:val="24"/>
          <w:szCs w:val="24"/>
          <w:lang w:val="es-EC"/>
        </w:rPr>
      </w:pPr>
    </w:p>
    <w:p w:rsidR="00696E21" w:rsidRPr="00D64091" w:rsidRDefault="00696E21" w:rsidP="00696E21">
      <w:pPr>
        <w:spacing w:after="0" w:line="240" w:lineRule="auto"/>
        <w:jc w:val="both"/>
        <w:rPr>
          <w:rFonts w:ascii="Times New Roman" w:hAnsi="Times New Roman" w:cs="Times New Roman"/>
          <w:sz w:val="24"/>
          <w:szCs w:val="24"/>
          <w:lang w:val="es-EC"/>
        </w:rPr>
      </w:pPr>
      <w:r w:rsidRPr="00D64091">
        <w:rPr>
          <w:rFonts w:ascii="Times New Roman" w:hAnsi="Times New Roman" w:cs="Times New Roman"/>
          <w:b/>
          <w:sz w:val="24"/>
          <w:szCs w:val="24"/>
          <w:lang w:val="es-EC"/>
        </w:rPr>
        <w:t xml:space="preserve">Art. 16.- DE LAS ESTRUCTURAS DE PUBLICIDAD EXTERIOR.- </w:t>
      </w:r>
      <w:r w:rsidRPr="00D64091">
        <w:rPr>
          <w:rFonts w:ascii="Times New Roman" w:hAnsi="Times New Roman" w:cs="Times New Roman"/>
          <w:sz w:val="24"/>
          <w:szCs w:val="24"/>
          <w:lang w:val="es-EC"/>
        </w:rPr>
        <w:t xml:space="preserve">Las estructuras de sustentación y los marcos de las carteleras que contengan publicidad o propaganda exterior, deben estar diseñados y construidos, tanto en sus elementos como en su conjunto, de forma que garanticen: </w:t>
      </w:r>
    </w:p>
    <w:p w:rsidR="00696E21" w:rsidRPr="00D64091" w:rsidRDefault="00696E21" w:rsidP="00696E21">
      <w:pPr>
        <w:spacing w:after="0" w:line="240" w:lineRule="auto"/>
        <w:jc w:val="both"/>
        <w:rPr>
          <w:rFonts w:ascii="Times New Roman" w:hAnsi="Times New Roman" w:cs="Times New Roman"/>
          <w:sz w:val="24"/>
          <w:szCs w:val="24"/>
          <w:lang w:val="es-EC"/>
        </w:rPr>
      </w:pPr>
    </w:p>
    <w:p w:rsidR="00696E21" w:rsidRPr="00D64091" w:rsidRDefault="00696E21" w:rsidP="00696E21">
      <w:pPr>
        <w:pStyle w:val="Prrafodelista"/>
        <w:numPr>
          <w:ilvl w:val="0"/>
          <w:numId w:val="2"/>
        </w:numPr>
        <w:spacing w:after="0" w:line="240" w:lineRule="auto"/>
        <w:jc w:val="both"/>
        <w:rPr>
          <w:rFonts w:ascii="Times New Roman" w:hAnsi="Times New Roman" w:cs="Times New Roman"/>
          <w:sz w:val="24"/>
          <w:szCs w:val="24"/>
          <w:lang w:val="es-EC"/>
        </w:rPr>
      </w:pPr>
      <w:r w:rsidRPr="00D64091">
        <w:rPr>
          <w:rFonts w:ascii="Times New Roman" w:hAnsi="Times New Roman" w:cs="Times New Roman"/>
          <w:sz w:val="24"/>
          <w:szCs w:val="24"/>
          <w:lang w:val="es-EC"/>
        </w:rPr>
        <w:t xml:space="preserve">La seguridad </w:t>
      </w:r>
      <w:proofErr w:type="spellStart"/>
      <w:r w:rsidRPr="00D64091">
        <w:rPr>
          <w:rFonts w:ascii="Times New Roman" w:hAnsi="Times New Roman" w:cs="Times New Roman"/>
          <w:sz w:val="24"/>
          <w:szCs w:val="24"/>
          <w:lang w:val="es-EC"/>
        </w:rPr>
        <w:t>publica</w:t>
      </w:r>
      <w:proofErr w:type="spellEnd"/>
      <w:r w:rsidRPr="00D64091">
        <w:rPr>
          <w:rFonts w:ascii="Times New Roman" w:hAnsi="Times New Roman" w:cs="Times New Roman"/>
          <w:sz w:val="24"/>
          <w:szCs w:val="24"/>
          <w:lang w:val="es-EC"/>
        </w:rPr>
        <w:t xml:space="preserve">, por su solidez y estabilidad; y, </w:t>
      </w:r>
    </w:p>
    <w:p w:rsidR="00696E21" w:rsidRPr="00D64091" w:rsidRDefault="00696E21" w:rsidP="00696E21">
      <w:pPr>
        <w:pStyle w:val="Prrafodelista"/>
        <w:numPr>
          <w:ilvl w:val="0"/>
          <w:numId w:val="2"/>
        </w:numPr>
        <w:spacing w:after="0" w:line="240" w:lineRule="auto"/>
        <w:jc w:val="both"/>
        <w:rPr>
          <w:rFonts w:ascii="Times New Roman" w:hAnsi="Times New Roman" w:cs="Times New Roman"/>
          <w:sz w:val="24"/>
          <w:szCs w:val="24"/>
          <w:lang w:val="es-EC"/>
        </w:rPr>
      </w:pPr>
      <w:r w:rsidRPr="00D64091">
        <w:rPr>
          <w:rFonts w:ascii="Times New Roman" w:hAnsi="Times New Roman" w:cs="Times New Roman"/>
          <w:sz w:val="24"/>
          <w:szCs w:val="24"/>
          <w:lang w:val="es-EC"/>
        </w:rPr>
        <w:t>Una resistencia adecuada a los fenómenos naturales.</w:t>
      </w:r>
    </w:p>
    <w:p w:rsidR="00696E21" w:rsidRPr="00D64091" w:rsidRDefault="00696E21" w:rsidP="00696E21">
      <w:pPr>
        <w:spacing w:after="0" w:line="240" w:lineRule="auto"/>
        <w:jc w:val="both"/>
        <w:rPr>
          <w:rFonts w:ascii="Times New Roman" w:hAnsi="Times New Roman" w:cs="Times New Roman"/>
          <w:sz w:val="24"/>
          <w:szCs w:val="24"/>
          <w:lang w:val="es-EC"/>
        </w:rPr>
      </w:pPr>
    </w:p>
    <w:p w:rsidR="00696E21" w:rsidRDefault="00696E21" w:rsidP="00696E21">
      <w:pPr>
        <w:spacing w:after="0" w:line="240" w:lineRule="auto"/>
        <w:jc w:val="center"/>
        <w:rPr>
          <w:rFonts w:ascii="Times New Roman" w:hAnsi="Times New Roman" w:cs="Times New Roman"/>
          <w:b/>
          <w:sz w:val="24"/>
          <w:szCs w:val="24"/>
          <w:lang w:val="es-EC"/>
        </w:rPr>
      </w:pPr>
    </w:p>
    <w:p w:rsidR="00696E21" w:rsidRPr="00D64091" w:rsidRDefault="00696E21" w:rsidP="00696E21">
      <w:pPr>
        <w:spacing w:after="0" w:line="240" w:lineRule="auto"/>
        <w:jc w:val="center"/>
        <w:rPr>
          <w:rFonts w:ascii="Times New Roman" w:hAnsi="Times New Roman" w:cs="Times New Roman"/>
          <w:b/>
          <w:sz w:val="24"/>
          <w:szCs w:val="24"/>
          <w:lang w:val="es-EC"/>
        </w:rPr>
      </w:pPr>
      <w:r w:rsidRPr="00D64091">
        <w:rPr>
          <w:rFonts w:ascii="Times New Roman" w:hAnsi="Times New Roman" w:cs="Times New Roman"/>
          <w:b/>
          <w:sz w:val="24"/>
          <w:szCs w:val="24"/>
          <w:lang w:val="es-EC"/>
        </w:rPr>
        <w:t>CAPITULO IV</w:t>
      </w:r>
    </w:p>
    <w:p w:rsidR="00696E21" w:rsidRPr="00D64091" w:rsidRDefault="00696E21" w:rsidP="00696E21">
      <w:pPr>
        <w:spacing w:after="0" w:line="240" w:lineRule="auto"/>
        <w:jc w:val="center"/>
        <w:rPr>
          <w:rFonts w:ascii="Times New Roman" w:hAnsi="Times New Roman" w:cs="Times New Roman"/>
          <w:b/>
          <w:sz w:val="24"/>
          <w:szCs w:val="24"/>
          <w:lang w:val="es-EC"/>
        </w:rPr>
      </w:pPr>
      <w:r w:rsidRPr="00D64091">
        <w:rPr>
          <w:rFonts w:ascii="Times New Roman" w:hAnsi="Times New Roman" w:cs="Times New Roman"/>
          <w:b/>
          <w:sz w:val="24"/>
          <w:szCs w:val="24"/>
          <w:lang w:val="es-EC"/>
        </w:rPr>
        <w:t>DE LAS TARIFAS PARA INSTALACION DE PUBLICIDAD EXTERIOR</w:t>
      </w:r>
    </w:p>
    <w:p w:rsidR="00696E21" w:rsidRPr="00D64091" w:rsidRDefault="00696E21" w:rsidP="00696E21">
      <w:pPr>
        <w:spacing w:after="0" w:line="240" w:lineRule="auto"/>
        <w:jc w:val="center"/>
        <w:rPr>
          <w:rFonts w:ascii="Times New Roman" w:hAnsi="Times New Roman" w:cs="Times New Roman"/>
          <w:b/>
          <w:sz w:val="24"/>
          <w:szCs w:val="24"/>
          <w:lang w:val="es-EC"/>
        </w:rPr>
      </w:pPr>
    </w:p>
    <w:p w:rsidR="00696E21" w:rsidRPr="00D64091" w:rsidRDefault="00696E21" w:rsidP="00696E21">
      <w:pPr>
        <w:spacing w:after="0" w:line="240" w:lineRule="auto"/>
        <w:jc w:val="both"/>
        <w:rPr>
          <w:rFonts w:ascii="Times New Roman" w:hAnsi="Times New Roman" w:cs="Times New Roman"/>
          <w:sz w:val="24"/>
          <w:szCs w:val="24"/>
          <w:lang w:val="es-EC"/>
        </w:rPr>
      </w:pPr>
      <w:r w:rsidRPr="00D64091">
        <w:rPr>
          <w:rFonts w:ascii="Times New Roman" w:hAnsi="Times New Roman" w:cs="Times New Roman"/>
          <w:b/>
          <w:sz w:val="24"/>
          <w:szCs w:val="24"/>
          <w:lang w:val="es-EC"/>
        </w:rPr>
        <w:t>Art. 17.- DE LAS TARIFAS.-</w:t>
      </w:r>
      <w:r w:rsidRPr="00D64091">
        <w:rPr>
          <w:rFonts w:ascii="Times New Roman" w:hAnsi="Times New Roman" w:cs="Times New Roman"/>
          <w:sz w:val="24"/>
          <w:szCs w:val="24"/>
          <w:lang w:val="es-EC"/>
        </w:rPr>
        <w:t xml:space="preserve"> Se establece el siguiente cuadro anual:</w:t>
      </w:r>
    </w:p>
    <w:p w:rsidR="00696E21" w:rsidRDefault="00696E21" w:rsidP="00696E21">
      <w:pPr>
        <w:spacing w:after="0" w:line="240" w:lineRule="auto"/>
        <w:jc w:val="both"/>
        <w:rPr>
          <w:rFonts w:ascii="Times New Roman" w:hAnsi="Times New Roman" w:cs="Times New Roman"/>
          <w:sz w:val="24"/>
          <w:szCs w:val="24"/>
          <w:lang w:val="es-EC"/>
        </w:rPr>
      </w:pPr>
    </w:p>
    <w:tbl>
      <w:tblPr>
        <w:tblW w:w="4408" w:type="dxa"/>
        <w:tblInd w:w="57" w:type="dxa"/>
        <w:tblLayout w:type="fixed"/>
        <w:tblCellMar>
          <w:left w:w="70" w:type="dxa"/>
          <w:right w:w="70" w:type="dxa"/>
        </w:tblCellMar>
        <w:tblLook w:val="04A0" w:firstRow="1" w:lastRow="0" w:firstColumn="1" w:lastColumn="0" w:noHBand="0" w:noVBand="1"/>
      </w:tblPr>
      <w:tblGrid>
        <w:gridCol w:w="439"/>
        <w:gridCol w:w="1842"/>
        <w:gridCol w:w="993"/>
        <w:gridCol w:w="1134"/>
      </w:tblGrid>
      <w:tr w:rsidR="00696E21" w:rsidRPr="00696E21" w:rsidTr="00696E21">
        <w:trPr>
          <w:trHeight w:val="526"/>
        </w:trPr>
        <w:tc>
          <w:tcPr>
            <w:tcW w:w="43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96E21" w:rsidRPr="00696E21" w:rsidRDefault="00696E21" w:rsidP="00D475B3">
            <w:pPr>
              <w:spacing w:after="0" w:line="240" w:lineRule="auto"/>
              <w:jc w:val="center"/>
              <w:rPr>
                <w:rFonts w:ascii="Times New Roman" w:eastAsia="Times New Roman" w:hAnsi="Times New Roman" w:cs="Times New Roman"/>
                <w:b/>
                <w:bCs/>
                <w:color w:val="000000"/>
                <w:sz w:val="12"/>
                <w:szCs w:val="18"/>
                <w:lang w:eastAsia="es-ES"/>
              </w:rPr>
            </w:pPr>
            <w:r w:rsidRPr="00696E21">
              <w:rPr>
                <w:rFonts w:ascii="Times New Roman" w:eastAsia="Times New Roman" w:hAnsi="Times New Roman" w:cs="Times New Roman"/>
                <w:b/>
                <w:bCs/>
                <w:color w:val="000000"/>
                <w:sz w:val="12"/>
                <w:szCs w:val="18"/>
                <w:lang w:eastAsia="es-ES"/>
              </w:rPr>
              <w:t>TIPO</w:t>
            </w:r>
          </w:p>
        </w:tc>
        <w:tc>
          <w:tcPr>
            <w:tcW w:w="1842" w:type="dxa"/>
            <w:tcBorders>
              <w:top w:val="single" w:sz="8" w:space="0" w:color="auto"/>
              <w:left w:val="nil"/>
              <w:bottom w:val="single" w:sz="8" w:space="0" w:color="auto"/>
              <w:right w:val="single" w:sz="8" w:space="0" w:color="auto"/>
            </w:tcBorders>
            <w:shd w:val="clear" w:color="auto" w:fill="auto"/>
            <w:vAlign w:val="bottom"/>
            <w:hideMark/>
          </w:tcPr>
          <w:p w:rsidR="00696E21" w:rsidRPr="00696E21" w:rsidRDefault="00696E21" w:rsidP="00D475B3">
            <w:pPr>
              <w:spacing w:after="0" w:line="240" w:lineRule="auto"/>
              <w:jc w:val="center"/>
              <w:rPr>
                <w:rFonts w:ascii="Times New Roman" w:eastAsia="Times New Roman" w:hAnsi="Times New Roman" w:cs="Times New Roman"/>
                <w:b/>
                <w:bCs/>
                <w:color w:val="000000"/>
                <w:sz w:val="12"/>
                <w:szCs w:val="18"/>
                <w:lang w:eastAsia="es-ES"/>
              </w:rPr>
            </w:pPr>
            <w:r w:rsidRPr="00696E21">
              <w:rPr>
                <w:rFonts w:ascii="Times New Roman" w:eastAsia="Times New Roman" w:hAnsi="Times New Roman" w:cs="Times New Roman"/>
                <w:b/>
                <w:bCs/>
                <w:color w:val="000000"/>
                <w:sz w:val="12"/>
                <w:szCs w:val="18"/>
                <w:lang w:eastAsia="es-ES"/>
              </w:rPr>
              <w:t>DESCRIPCION</w:t>
            </w:r>
          </w:p>
        </w:tc>
        <w:tc>
          <w:tcPr>
            <w:tcW w:w="993" w:type="dxa"/>
            <w:tcBorders>
              <w:top w:val="single" w:sz="8" w:space="0" w:color="auto"/>
              <w:left w:val="nil"/>
              <w:bottom w:val="single" w:sz="8" w:space="0" w:color="auto"/>
              <w:right w:val="single" w:sz="8" w:space="0" w:color="auto"/>
            </w:tcBorders>
            <w:shd w:val="clear" w:color="auto" w:fill="auto"/>
            <w:vAlign w:val="bottom"/>
            <w:hideMark/>
          </w:tcPr>
          <w:p w:rsidR="00696E21" w:rsidRPr="00696E21" w:rsidRDefault="00696E21" w:rsidP="00D475B3">
            <w:pPr>
              <w:spacing w:after="0" w:line="240" w:lineRule="auto"/>
              <w:jc w:val="center"/>
              <w:rPr>
                <w:rFonts w:ascii="Times New Roman" w:eastAsia="Times New Roman" w:hAnsi="Times New Roman" w:cs="Times New Roman"/>
                <w:b/>
                <w:bCs/>
                <w:color w:val="000000"/>
                <w:sz w:val="12"/>
                <w:szCs w:val="18"/>
                <w:lang w:eastAsia="es-ES"/>
              </w:rPr>
            </w:pPr>
            <w:r w:rsidRPr="00696E21">
              <w:rPr>
                <w:rFonts w:ascii="Times New Roman" w:eastAsia="Times New Roman" w:hAnsi="Times New Roman" w:cs="Times New Roman"/>
                <w:b/>
                <w:bCs/>
                <w:color w:val="000000"/>
                <w:sz w:val="12"/>
                <w:szCs w:val="18"/>
                <w:lang w:eastAsia="es-ES"/>
              </w:rPr>
              <w:t>TIEMPO/</w:t>
            </w:r>
          </w:p>
          <w:p w:rsidR="00696E21" w:rsidRPr="00696E21" w:rsidRDefault="00696E21" w:rsidP="00D475B3">
            <w:pPr>
              <w:spacing w:after="0" w:line="240" w:lineRule="auto"/>
              <w:jc w:val="center"/>
              <w:rPr>
                <w:rFonts w:ascii="Times New Roman" w:eastAsia="Times New Roman" w:hAnsi="Times New Roman" w:cs="Times New Roman"/>
                <w:b/>
                <w:bCs/>
                <w:color w:val="000000"/>
                <w:sz w:val="12"/>
                <w:szCs w:val="18"/>
                <w:lang w:eastAsia="es-ES"/>
              </w:rPr>
            </w:pPr>
            <w:r w:rsidRPr="00696E21">
              <w:rPr>
                <w:rFonts w:ascii="Times New Roman" w:eastAsia="Times New Roman" w:hAnsi="Times New Roman" w:cs="Times New Roman"/>
                <w:b/>
                <w:bCs/>
                <w:color w:val="000000"/>
                <w:sz w:val="12"/>
                <w:szCs w:val="18"/>
                <w:lang w:eastAsia="es-ES"/>
              </w:rPr>
              <w:t>OCUPACION</w:t>
            </w:r>
          </w:p>
        </w:tc>
        <w:tc>
          <w:tcPr>
            <w:tcW w:w="1134" w:type="dxa"/>
            <w:tcBorders>
              <w:top w:val="single" w:sz="8" w:space="0" w:color="auto"/>
              <w:left w:val="nil"/>
              <w:bottom w:val="single" w:sz="8" w:space="0" w:color="auto"/>
              <w:right w:val="single" w:sz="8" w:space="0" w:color="auto"/>
            </w:tcBorders>
            <w:shd w:val="clear" w:color="auto" w:fill="auto"/>
            <w:vAlign w:val="bottom"/>
            <w:hideMark/>
          </w:tcPr>
          <w:p w:rsidR="00696E21" w:rsidRPr="00696E21" w:rsidRDefault="00696E21" w:rsidP="00D475B3">
            <w:pPr>
              <w:spacing w:after="0" w:line="240" w:lineRule="auto"/>
              <w:jc w:val="center"/>
              <w:rPr>
                <w:rFonts w:ascii="Times New Roman" w:eastAsia="Times New Roman" w:hAnsi="Times New Roman" w:cs="Times New Roman"/>
                <w:b/>
                <w:bCs/>
                <w:color w:val="000000"/>
                <w:sz w:val="14"/>
                <w:szCs w:val="18"/>
                <w:lang w:eastAsia="es-ES"/>
              </w:rPr>
            </w:pPr>
            <w:r w:rsidRPr="00696E21">
              <w:rPr>
                <w:rFonts w:ascii="Times New Roman" w:eastAsia="Times New Roman" w:hAnsi="Times New Roman" w:cs="Times New Roman"/>
                <w:b/>
                <w:bCs/>
                <w:color w:val="000000"/>
                <w:sz w:val="14"/>
                <w:szCs w:val="18"/>
                <w:lang w:eastAsia="es-ES"/>
              </w:rPr>
              <w:t>VALOR</w:t>
            </w:r>
          </w:p>
        </w:tc>
      </w:tr>
      <w:tr w:rsidR="00696E21" w:rsidRPr="00F350C7" w:rsidTr="00696E21">
        <w:trPr>
          <w:trHeight w:val="383"/>
        </w:trPr>
        <w:tc>
          <w:tcPr>
            <w:tcW w:w="439" w:type="dxa"/>
            <w:tcBorders>
              <w:top w:val="nil"/>
              <w:left w:val="single" w:sz="8" w:space="0" w:color="auto"/>
              <w:bottom w:val="single" w:sz="8" w:space="0" w:color="auto"/>
              <w:right w:val="single" w:sz="8" w:space="0" w:color="auto"/>
            </w:tcBorders>
            <w:shd w:val="clear" w:color="auto" w:fill="auto"/>
            <w:noWrap/>
            <w:vAlign w:val="bottom"/>
            <w:hideMark/>
          </w:tcPr>
          <w:p w:rsidR="00696E21" w:rsidRPr="00F350C7" w:rsidRDefault="00696E21" w:rsidP="00D475B3">
            <w:pPr>
              <w:spacing w:after="0" w:line="240" w:lineRule="auto"/>
              <w:jc w:val="center"/>
              <w:rPr>
                <w:rFonts w:ascii="Times New Roman" w:eastAsia="Times New Roman" w:hAnsi="Times New Roman" w:cs="Times New Roman"/>
                <w:color w:val="000000"/>
                <w:sz w:val="14"/>
                <w:szCs w:val="18"/>
                <w:lang w:eastAsia="es-ES"/>
              </w:rPr>
            </w:pPr>
            <w:r w:rsidRPr="00F350C7">
              <w:rPr>
                <w:rFonts w:ascii="Times New Roman" w:eastAsia="Times New Roman" w:hAnsi="Times New Roman" w:cs="Times New Roman"/>
                <w:color w:val="000000"/>
                <w:sz w:val="14"/>
                <w:szCs w:val="18"/>
                <w:lang w:eastAsia="es-ES"/>
              </w:rPr>
              <w:t>A</w:t>
            </w:r>
          </w:p>
        </w:tc>
        <w:tc>
          <w:tcPr>
            <w:tcW w:w="1842" w:type="dxa"/>
            <w:tcBorders>
              <w:top w:val="nil"/>
              <w:left w:val="nil"/>
              <w:bottom w:val="single" w:sz="8" w:space="0" w:color="auto"/>
              <w:right w:val="single" w:sz="8" w:space="0" w:color="auto"/>
            </w:tcBorders>
            <w:shd w:val="clear" w:color="auto" w:fill="auto"/>
            <w:vAlign w:val="bottom"/>
            <w:hideMark/>
          </w:tcPr>
          <w:p w:rsidR="00696E21" w:rsidRPr="00F350C7" w:rsidRDefault="00696E21" w:rsidP="00D475B3">
            <w:pPr>
              <w:spacing w:after="0" w:line="240" w:lineRule="auto"/>
              <w:jc w:val="center"/>
              <w:rPr>
                <w:rFonts w:ascii="Times New Roman" w:eastAsia="Times New Roman" w:hAnsi="Times New Roman" w:cs="Times New Roman"/>
                <w:color w:val="000000"/>
                <w:sz w:val="14"/>
                <w:szCs w:val="18"/>
                <w:lang w:eastAsia="es-ES"/>
              </w:rPr>
            </w:pPr>
            <w:r w:rsidRPr="00F350C7">
              <w:rPr>
                <w:rFonts w:ascii="Times New Roman" w:eastAsia="Times New Roman" w:hAnsi="Times New Roman" w:cs="Times New Roman"/>
                <w:color w:val="000000"/>
                <w:sz w:val="14"/>
                <w:szCs w:val="18"/>
                <w:lang w:eastAsia="es-ES"/>
              </w:rPr>
              <w:t>PALETA EN ACERA</w:t>
            </w:r>
          </w:p>
        </w:tc>
        <w:tc>
          <w:tcPr>
            <w:tcW w:w="993" w:type="dxa"/>
            <w:tcBorders>
              <w:top w:val="nil"/>
              <w:left w:val="nil"/>
              <w:bottom w:val="single" w:sz="8" w:space="0" w:color="auto"/>
              <w:right w:val="single" w:sz="8" w:space="0" w:color="auto"/>
            </w:tcBorders>
            <w:shd w:val="clear" w:color="auto" w:fill="auto"/>
            <w:vAlign w:val="bottom"/>
            <w:hideMark/>
          </w:tcPr>
          <w:p w:rsidR="00696E21" w:rsidRPr="00F350C7" w:rsidRDefault="00696E21" w:rsidP="00D475B3">
            <w:pPr>
              <w:spacing w:after="0" w:line="240" w:lineRule="auto"/>
              <w:jc w:val="center"/>
              <w:rPr>
                <w:rFonts w:ascii="Times New Roman" w:eastAsia="Times New Roman" w:hAnsi="Times New Roman" w:cs="Times New Roman"/>
                <w:color w:val="000000"/>
                <w:sz w:val="14"/>
                <w:szCs w:val="18"/>
                <w:lang w:eastAsia="es-ES"/>
              </w:rPr>
            </w:pPr>
            <w:r w:rsidRPr="00F350C7">
              <w:rPr>
                <w:rFonts w:ascii="Times New Roman" w:eastAsia="Times New Roman" w:hAnsi="Times New Roman" w:cs="Times New Roman"/>
                <w:color w:val="000000"/>
                <w:sz w:val="14"/>
                <w:szCs w:val="18"/>
                <w:lang w:eastAsia="es-ES"/>
              </w:rPr>
              <w:t>ANUAL</w:t>
            </w:r>
          </w:p>
        </w:tc>
        <w:tc>
          <w:tcPr>
            <w:tcW w:w="1134" w:type="dxa"/>
            <w:tcBorders>
              <w:top w:val="nil"/>
              <w:left w:val="nil"/>
              <w:bottom w:val="single" w:sz="8" w:space="0" w:color="auto"/>
              <w:right w:val="single" w:sz="8" w:space="0" w:color="auto"/>
            </w:tcBorders>
            <w:shd w:val="clear" w:color="auto" w:fill="auto"/>
            <w:vAlign w:val="bottom"/>
            <w:hideMark/>
          </w:tcPr>
          <w:p w:rsidR="00696E21" w:rsidRPr="00696E21" w:rsidRDefault="00696E21" w:rsidP="00D475B3">
            <w:pPr>
              <w:spacing w:after="0" w:line="240" w:lineRule="auto"/>
              <w:jc w:val="center"/>
              <w:rPr>
                <w:rFonts w:ascii="Times New Roman" w:eastAsia="Times New Roman" w:hAnsi="Times New Roman" w:cs="Times New Roman"/>
                <w:color w:val="000000"/>
                <w:sz w:val="14"/>
                <w:szCs w:val="18"/>
                <w:lang w:eastAsia="es-ES"/>
              </w:rPr>
            </w:pPr>
            <w:r w:rsidRPr="00696E21">
              <w:rPr>
                <w:rFonts w:ascii="Times New Roman" w:eastAsia="Times New Roman" w:hAnsi="Times New Roman" w:cs="Times New Roman"/>
                <w:color w:val="000000"/>
                <w:sz w:val="14"/>
                <w:szCs w:val="18"/>
                <w:lang w:eastAsia="es-ES"/>
              </w:rPr>
              <w:t>40%RBU/M2</w:t>
            </w:r>
          </w:p>
        </w:tc>
      </w:tr>
      <w:tr w:rsidR="00696E21" w:rsidRPr="00F350C7" w:rsidTr="00696E21">
        <w:trPr>
          <w:trHeight w:val="425"/>
        </w:trPr>
        <w:tc>
          <w:tcPr>
            <w:tcW w:w="439" w:type="dxa"/>
            <w:tcBorders>
              <w:top w:val="nil"/>
              <w:left w:val="single" w:sz="8" w:space="0" w:color="auto"/>
              <w:bottom w:val="single" w:sz="8" w:space="0" w:color="auto"/>
              <w:right w:val="single" w:sz="8" w:space="0" w:color="auto"/>
            </w:tcBorders>
            <w:shd w:val="clear" w:color="auto" w:fill="auto"/>
            <w:noWrap/>
            <w:vAlign w:val="bottom"/>
            <w:hideMark/>
          </w:tcPr>
          <w:p w:rsidR="00696E21" w:rsidRPr="00F350C7" w:rsidRDefault="00696E21" w:rsidP="00D475B3">
            <w:pPr>
              <w:spacing w:after="0" w:line="240" w:lineRule="auto"/>
              <w:jc w:val="center"/>
              <w:rPr>
                <w:rFonts w:ascii="Times New Roman" w:eastAsia="Times New Roman" w:hAnsi="Times New Roman" w:cs="Times New Roman"/>
                <w:color w:val="000000"/>
                <w:sz w:val="14"/>
                <w:szCs w:val="18"/>
                <w:lang w:eastAsia="es-ES"/>
              </w:rPr>
            </w:pPr>
            <w:r w:rsidRPr="00F350C7">
              <w:rPr>
                <w:rFonts w:ascii="Times New Roman" w:eastAsia="Times New Roman" w:hAnsi="Times New Roman" w:cs="Times New Roman"/>
                <w:color w:val="000000"/>
                <w:sz w:val="14"/>
                <w:szCs w:val="18"/>
                <w:lang w:eastAsia="es-ES"/>
              </w:rPr>
              <w:t>B</w:t>
            </w:r>
          </w:p>
        </w:tc>
        <w:tc>
          <w:tcPr>
            <w:tcW w:w="1842" w:type="dxa"/>
            <w:tcBorders>
              <w:top w:val="nil"/>
              <w:left w:val="nil"/>
              <w:bottom w:val="single" w:sz="8" w:space="0" w:color="auto"/>
              <w:right w:val="single" w:sz="8" w:space="0" w:color="auto"/>
            </w:tcBorders>
            <w:shd w:val="clear" w:color="auto" w:fill="auto"/>
            <w:vAlign w:val="bottom"/>
            <w:hideMark/>
          </w:tcPr>
          <w:p w:rsidR="00696E21" w:rsidRPr="00F350C7" w:rsidRDefault="00696E21" w:rsidP="00D475B3">
            <w:pPr>
              <w:spacing w:after="0" w:line="240" w:lineRule="auto"/>
              <w:jc w:val="center"/>
              <w:rPr>
                <w:rFonts w:ascii="Times New Roman" w:eastAsia="Times New Roman" w:hAnsi="Times New Roman" w:cs="Times New Roman"/>
                <w:color w:val="000000"/>
                <w:sz w:val="14"/>
                <w:szCs w:val="18"/>
                <w:lang w:eastAsia="es-ES"/>
              </w:rPr>
            </w:pPr>
            <w:r w:rsidRPr="00F350C7">
              <w:rPr>
                <w:rFonts w:ascii="Times New Roman" w:eastAsia="Times New Roman" w:hAnsi="Times New Roman" w:cs="Times New Roman"/>
                <w:color w:val="000000"/>
                <w:sz w:val="14"/>
                <w:szCs w:val="18"/>
                <w:lang w:eastAsia="es-ES"/>
              </w:rPr>
              <w:t>VALLA EN ACERA Y PARTERRE CENTRAL</w:t>
            </w:r>
          </w:p>
        </w:tc>
        <w:tc>
          <w:tcPr>
            <w:tcW w:w="993" w:type="dxa"/>
            <w:tcBorders>
              <w:top w:val="nil"/>
              <w:left w:val="nil"/>
              <w:bottom w:val="single" w:sz="8" w:space="0" w:color="auto"/>
              <w:right w:val="single" w:sz="8" w:space="0" w:color="auto"/>
            </w:tcBorders>
            <w:shd w:val="clear" w:color="auto" w:fill="auto"/>
            <w:vAlign w:val="bottom"/>
            <w:hideMark/>
          </w:tcPr>
          <w:p w:rsidR="00696E21" w:rsidRPr="00F350C7" w:rsidRDefault="00696E21" w:rsidP="00D475B3">
            <w:pPr>
              <w:spacing w:after="0" w:line="240" w:lineRule="auto"/>
              <w:jc w:val="center"/>
              <w:rPr>
                <w:rFonts w:ascii="Times New Roman" w:eastAsia="Times New Roman" w:hAnsi="Times New Roman" w:cs="Times New Roman"/>
                <w:color w:val="000000"/>
                <w:sz w:val="14"/>
                <w:szCs w:val="18"/>
                <w:lang w:eastAsia="es-ES"/>
              </w:rPr>
            </w:pPr>
            <w:r w:rsidRPr="00F350C7">
              <w:rPr>
                <w:rFonts w:ascii="Times New Roman" w:eastAsia="Times New Roman" w:hAnsi="Times New Roman" w:cs="Times New Roman"/>
                <w:color w:val="000000"/>
                <w:sz w:val="14"/>
                <w:szCs w:val="18"/>
                <w:lang w:eastAsia="es-ES"/>
              </w:rPr>
              <w:t>ANUAL</w:t>
            </w:r>
          </w:p>
        </w:tc>
        <w:tc>
          <w:tcPr>
            <w:tcW w:w="1134" w:type="dxa"/>
            <w:tcBorders>
              <w:top w:val="nil"/>
              <w:left w:val="nil"/>
              <w:bottom w:val="single" w:sz="8" w:space="0" w:color="auto"/>
              <w:right w:val="single" w:sz="8" w:space="0" w:color="auto"/>
            </w:tcBorders>
            <w:shd w:val="clear" w:color="auto" w:fill="auto"/>
            <w:vAlign w:val="bottom"/>
            <w:hideMark/>
          </w:tcPr>
          <w:p w:rsidR="00696E21" w:rsidRPr="00696E21" w:rsidRDefault="00696E21" w:rsidP="00D475B3">
            <w:pPr>
              <w:spacing w:after="0" w:line="240" w:lineRule="auto"/>
              <w:jc w:val="center"/>
              <w:rPr>
                <w:rFonts w:ascii="Times New Roman" w:eastAsia="Times New Roman" w:hAnsi="Times New Roman" w:cs="Times New Roman"/>
                <w:color w:val="000000"/>
                <w:sz w:val="14"/>
                <w:szCs w:val="18"/>
                <w:lang w:eastAsia="es-ES"/>
              </w:rPr>
            </w:pPr>
            <w:r w:rsidRPr="00696E21">
              <w:rPr>
                <w:rFonts w:ascii="Times New Roman" w:eastAsia="Times New Roman" w:hAnsi="Times New Roman" w:cs="Times New Roman"/>
                <w:color w:val="000000"/>
                <w:sz w:val="14"/>
                <w:szCs w:val="18"/>
                <w:lang w:eastAsia="es-ES"/>
              </w:rPr>
              <w:t>40%RBU/M2  </w:t>
            </w:r>
          </w:p>
        </w:tc>
      </w:tr>
      <w:tr w:rsidR="00696E21" w:rsidRPr="00F350C7" w:rsidTr="00696E21">
        <w:trPr>
          <w:trHeight w:val="433"/>
        </w:trPr>
        <w:tc>
          <w:tcPr>
            <w:tcW w:w="439" w:type="dxa"/>
            <w:tcBorders>
              <w:top w:val="nil"/>
              <w:left w:val="single" w:sz="8" w:space="0" w:color="auto"/>
              <w:bottom w:val="single" w:sz="8" w:space="0" w:color="auto"/>
              <w:right w:val="single" w:sz="8" w:space="0" w:color="auto"/>
            </w:tcBorders>
            <w:shd w:val="clear" w:color="auto" w:fill="auto"/>
            <w:noWrap/>
            <w:vAlign w:val="bottom"/>
            <w:hideMark/>
          </w:tcPr>
          <w:p w:rsidR="00696E21" w:rsidRPr="00F350C7" w:rsidRDefault="00696E21" w:rsidP="00D475B3">
            <w:pPr>
              <w:spacing w:after="0" w:line="240" w:lineRule="auto"/>
              <w:jc w:val="center"/>
              <w:rPr>
                <w:rFonts w:ascii="Times New Roman" w:eastAsia="Times New Roman" w:hAnsi="Times New Roman" w:cs="Times New Roman"/>
                <w:color w:val="000000"/>
                <w:sz w:val="14"/>
                <w:szCs w:val="18"/>
                <w:lang w:eastAsia="es-ES"/>
              </w:rPr>
            </w:pPr>
            <w:r w:rsidRPr="00F350C7">
              <w:rPr>
                <w:rFonts w:ascii="Times New Roman" w:eastAsia="Times New Roman" w:hAnsi="Times New Roman" w:cs="Times New Roman"/>
                <w:color w:val="000000"/>
                <w:sz w:val="14"/>
                <w:szCs w:val="18"/>
                <w:lang w:eastAsia="es-ES"/>
              </w:rPr>
              <w:t>C1</w:t>
            </w:r>
          </w:p>
        </w:tc>
        <w:tc>
          <w:tcPr>
            <w:tcW w:w="1842" w:type="dxa"/>
            <w:tcBorders>
              <w:top w:val="nil"/>
              <w:left w:val="nil"/>
              <w:bottom w:val="single" w:sz="8" w:space="0" w:color="auto"/>
              <w:right w:val="single" w:sz="8" w:space="0" w:color="auto"/>
            </w:tcBorders>
            <w:shd w:val="clear" w:color="auto" w:fill="auto"/>
            <w:vAlign w:val="bottom"/>
            <w:hideMark/>
          </w:tcPr>
          <w:p w:rsidR="00696E21" w:rsidRPr="00F350C7" w:rsidRDefault="00696E21" w:rsidP="00D475B3">
            <w:pPr>
              <w:spacing w:after="0" w:line="240" w:lineRule="auto"/>
              <w:jc w:val="center"/>
              <w:rPr>
                <w:rFonts w:ascii="Times New Roman" w:eastAsia="Times New Roman" w:hAnsi="Times New Roman" w:cs="Times New Roman"/>
                <w:color w:val="000000"/>
                <w:sz w:val="14"/>
                <w:szCs w:val="18"/>
                <w:lang w:eastAsia="es-ES"/>
              </w:rPr>
            </w:pPr>
            <w:r w:rsidRPr="00F350C7">
              <w:rPr>
                <w:rFonts w:ascii="Times New Roman" w:eastAsia="Times New Roman" w:hAnsi="Times New Roman" w:cs="Times New Roman"/>
                <w:color w:val="000000"/>
                <w:sz w:val="14"/>
                <w:szCs w:val="18"/>
                <w:lang w:eastAsia="es-ES"/>
              </w:rPr>
              <w:t>VALLA EN PROPIEDAD PRIVADA EN EDIFICACION</w:t>
            </w:r>
          </w:p>
        </w:tc>
        <w:tc>
          <w:tcPr>
            <w:tcW w:w="993" w:type="dxa"/>
            <w:tcBorders>
              <w:top w:val="nil"/>
              <w:left w:val="nil"/>
              <w:bottom w:val="single" w:sz="8" w:space="0" w:color="auto"/>
              <w:right w:val="single" w:sz="8" w:space="0" w:color="auto"/>
            </w:tcBorders>
            <w:shd w:val="clear" w:color="auto" w:fill="auto"/>
            <w:vAlign w:val="bottom"/>
            <w:hideMark/>
          </w:tcPr>
          <w:p w:rsidR="00696E21" w:rsidRPr="00F350C7" w:rsidRDefault="00696E21" w:rsidP="00D475B3">
            <w:pPr>
              <w:spacing w:after="0" w:line="240" w:lineRule="auto"/>
              <w:jc w:val="center"/>
              <w:rPr>
                <w:rFonts w:ascii="Times New Roman" w:eastAsia="Times New Roman" w:hAnsi="Times New Roman" w:cs="Times New Roman"/>
                <w:color w:val="000000"/>
                <w:sz w:val="14"/>
                <w:szCs w:val="18"/>
                <w:lang w:eastAsia="es-ES"/>
              </w:rPr>
            </w:pPr>
            <w:r w:rsidRPr="00F350C7">
              <w:rPr>
                <w:rFonts w:ascii="Times New Roman" w:eastAsia="Times New Roman" w:hAnsi="Times New Roman" w:cs="Times New Roman"/>
                <w:color w:val="000000"/>
                <w:sz w:val="14"/>
                <w:szCs w:val="18"/>
                <w:lang w:eastAsia="es-ES"/>
              </w:rPr>
              <w:t>ANUAL</w:t>
            </w:r>
          </w:p>
        </w:tc>
        <w:tc>
          <w:tcPr>
            <w:tcW w:w="1134" w:type="dxa"/>
            <w:tcBorders>
              <w:top w:val="nil"/>
              <w:left w:val="nil"/>
              <w:bottom w:val="single" w:sz="8" w:space="0" w:color="auto"/>
              <w:right w:val="single" w:sz="8" w:space="0" w:color="auto"/>
            </w:tcBorders>
            <w:shd w:val="clear" w:color="auto" w:fill="auto"/>
            <w:vAlign w:val="bottom"/>
            <w:hideMark/>
          </w:tcPr>
          <w:p w:rsidR="00696E21" w:rsidRPr="00696E21" w:rsidRDefault="00696E21" w:rsidP="00D475B3">
            <w:pPr>
              <w:spacing w:after="0" w:line="240" w:lineRule="auto"/>
              <w:jc w:val="center"/>
              <w:rPr>
                <w:rFonts w:ascii="Times New Roman" w:eastAsia="Times New Roman" w:hAnsi="Times New Roman" w:cs="Times New Roman"/>
                <w:color w:val="000000"/>
                <w:sz w:val="14"/>
                <w:szCs w:val="18"/>
                <w:lang w:eastAsia="es-ES"/>
              </w:rPr>
            </w:pPr>
            <w:r w:rsidRPr="00696E21">
              <w:rPr>
                <w:rFonts w:ascii="Times New Roman" w:eastAsia="Times New Roman" w:hAnsi="Times New Roman" w:cs="Times New Roman"/>
                <w:color w:val="000000"/>
                <w:sz w:val="14"/>
                <w:szCs w:val="18"/>
                <w:lang w:eastAsia="es-ES"/>
              </w:rPr>
              <w:t>40%RBU/M2 </w:t>
            </w:r>
          </w:p>
        </w:tc>
      </w:tr>
      <w:tr w:rsidR="00696E21" w:rsidRPr="00F350C7" w:rsidTr="00696E21">
        <w:trPr>
          <w:trHeight w:val="419"/>
        </w:trPr>
        <w:tc>
          <w:tcPr>
            <w:tcW w:w="439" w:type="dxa"/>
            <w:tcBorders>
              <w:top w:val="nil"/>
              <w:left w:val="single" w:sz="8" w:space="0" w:color="auto"/>
              <w:bottom w:val="single" w:sz="8" w:space="0" w:color="auto"/>
              <w:right w:val="single" w:sz="8" w:space="0" w:color="auto"/>
            </w:tcBorders>
            <w:shd w:val="clear" w:color="auto" w:fill="auto"/>
            <w:noWrap/>
            <w:vAlign w:val="bottom"/>
            <w:hideMark/>
          </w:tcPr>
          <w:p w:rsidR="00696E21" w:rsidRPr="00F350C7" w:rsidRDefault="00696E21" w:rsidP="00D475B3">
            <w:pPr>
              <w:spacing w:after="0" w:line="240" w:lineRule="auto"/>
              <w:jc w:val="center"/>
              <w:rPr>
                <w:rFonts w:ascii="Times New Roman" w:eastAsia="Times New Roman" w:hAnsi="Times New Roman" w:cs="Times New Roman"/>
                <w:color w:val="000000"/>
                <w:sz w:val="14"/>
                <w:szCs w:val="18"/>
                <w:lang w:eastAsia="es-ES"/>
              </w:rPr>
            </w:pPr>
            <w:r w:rsidRPr="00F350C7">
              <w:rPr>
                <w:rFonts w:ascii="Times New Roman" w:eastAsia="Times New Roman" w:hAnsi="Times New Roman" w:cs="Times New Roman"/>
                <w:color w:val="000000"/>
                <w:sz w:val="14"/>
                <w:szCs w:val="18"/>
                <w:lang w:eastAsia="es-ES"/>
              </w:rPr>
              <w:t>C2</w:t>
            </w:r>
          </w:p>
        </w:tc>
        <w:tc>
          <w:tcPr>
            <w:tcW w:w="1842" w:type="dxa"/>
            <w:tcBorders>
              <w:top w:val="nil"/>
              <w:left w:val="nil"/>
              <w:bottom w:val="single" w:sz="8" w:space="0" w:color="auto"/>
              <w:right w:val="single" w:sz="8" w:space="0" w:color="auto"/>
            </w:tcBorders>
            <w:shd w:val="clear" w:color="auto" w:fill="auto"/>
            <w:vAlign w:val="bottom"/>
            <w:hideMark/>
          </w:tcPr>
          <w:p w:rsidR="00696E21" w:rsidRPr="00F350C7" w:rsidRDefault="00696E21" w:rsidP="00D475B3">
            <w:pPr>
              <w:spacing w:after="0" w:line="240" w:lineRule="auto"/>
              <w:jc w:val="center"/>
              <w:rPr>
                <w:rFonts w:ascii="Times New Roman" w:eastAsia="Times New Roman" w:hAnsi="Times New Roman" w:cs="Times New Roman"/>
                <w:color w:val="000000"/>
                <w:sz w:val="14"/>
                <w:szCs w:val="18"/>
                <w:lang w:eastAsia="es-ES"/>
              </w:rPr>
            </w:pPr>
            <w:r w:rsidRPr="00F350C7">
              <w:rPr>
                <w:rFonts w:ascii="Times New Roman" w:eastAsia="Times New Roman" w:hAnsi="Times New Roman" w:cs="Times New Roman"/>
                <w:color w:val="000000"/>
                <w:sz w:val="14"/>
                <w:szCs w:val="18"/>
                <w:lang w:eastAsia="es-ES"/>
              </w:rPr>
              <w:t>VALLA EN PROPIEDAD SIN EDIFICACION - SOLAR BALDIO</w:t>
            </w:r>
          </w:p>
        </w:tc>
        <w:tc>
          <w:tcPr>
            <w:tcW w:w="993" w:type="dxa"/>
            <w:tcBorders>
              <w:top w:val="nil"/>
              <w:left w:val="nil"/>
              <w:bottom w:val="single" w:sz="8" w:space="0" w:color="auto"/>
              <w:right w:val="single" w:sz="8" w:space="0" w:color="auto"/>
            </w:tcBorders>
            <w:shd w:val="clear" w:color="auto" w:fill="auto"/>
            <w:vAlign w:val="bottom"/>
            <w:hideMark/>
          </w:tcPr>
          <w:p w:rsidR="00696E21" w:rsidRPr="00F350C7" w:rsidRDefault="00696E21" w:rsidP="00D475B3">
            <w:pPr>
              <w:spacing w:after="0" w:line="240" w:lineRule="auto"/>
              <w:jc w:val="center"/>
              <w:rPr>
                <w:rFonts w:ascii="Times New Roman" w:eastAsia="Times New Roman" w:hAnsi="Times New Roman" w:cs="Times New Roman"/>
                <w:color w:val="000000"/>
                <w:sz w:val="14"/>
                <w:szCs w:val="18"/>
                <w:lang w:eastAsia="es-ES"/>
              </w:rPr>
            </w:pPr>
            <w:r w:rsidRPr="00F350C7">
              <w:rPr>
                <w:rFonts w:ascii="Times New Roman" w:eastAsia="Times New Roman" w:hAnsi="Times New Roman" w:cs="Times New Roman"/>
                <w:color w:val="000000"/>
                <w:sz w:val="14"/>
                <w:szCs w:val="18"/>
                <w:lang w:eastAsia="es-ES"/>
              </w:rPr>
              <w:t>ANUAL</w:t>
            </w:r>
          </w:p>
        </w:tc>
        <w:tc>
          <w:tcPr>
            <w:tcW w:w="1134" w:type="dxa"/>
            <w:tcBorders>
              <w:top w:val="nil"/>
              <w:left w:val="nil"/>
              <w:bottom w:val="single" w:sz="8" w:space="0" w:color="auto"/>
              <w:right w:val="single" w:sz="8" w:space="0" w:color="auto"/>
            </w:tcBorders>
            <w:shd w:val="clear" w:color="auto" w:fill="auto"/>
            <w:vAlign w:val="bottom"/>
            <w:hideMark/>
          </w:tcPr>
          <w:p w:rsidR="00696E21" w:rsidRPr="00696E21" w:rsidRDefault="00696E21" w:rsidP="00D475B3">
            <w:pPr>
              <w:spacing w:after="0" w:line="240" w:lineRule="auto"/>
              <w:jc w:val="center"/>
              <w:rPr>
                <w:rFonts w:ascii="Times New Roman" w:eastAsia="Times New Roman" w:hAnsi="Times New Roman" w:cs="Times New Roman"/>
                <w:color w:val="000000"/>
                <w:sz w:val="14"/>
                <w:szCs w:val="18"/>
                <w:lang w:eastAsia="es-ES"/>
              </w:rPr>
            </w:pPr>
            <w:r w:rsidRPr="00696E21">
              <w:rPr>
                <w:rFonts w:ascii="Times New Roman" w:eastAsia="Times New Roman" w:hAnsi="Times New Roman" w:cs="Times New Roman"/>
                <w:color w:val="000000"/>
                <w:sz w:val="14"/>
                <w:szCs w:val="18"/>
                <w:lang w:eastAsia="es-ES"/>
              </w:rPr>
              <w:t>40%RBU/M2  </w:t>
            </w:r>
          </w:p>
        </w:tc>
      </w:tr>
      <w:tr w:rsidR="00696E21" w:rsidRPr="00F350C7" w:rsidTr="00696E21">
        <w:trPr>
          <w:trHeight w:val="291"/>
        </w:trPr>
        <w:tc>
          <w:tcPr>
            <w:tcW w:w="439" w:type="dxa"/>
            <w:tcBorders>
              <w:top w:val="nil"/>
              <w:left w:val="single" w:sz="8" w:space="0" w:color="auto"/>
              <w:bottom w:val="single" w:sz="8" w:space="0" w:color="auto"/>
              <w:right w:val="nil"/>
            </w:tcBorders>
            <w:shd w:val="clear" w:color="auto" w:fill="auto"/>
            <w:noWrap/>
            <w:vAlign w:val="bottom"/>
            <w:hideMark/>
          </w:tcPr>
          <w:p w:rsidR="00696E21" w:rsidRPr="00F350C7" w:rsidRDefault="00696E21" w:rsidP="00D475B3">
            <w:pPr>
              <w:spacing w:after="0" w:line="240" w:lineRule="auto"/>
              <w:jc w:val="center"/>
              <w:rPr>
                <w:rFonts w:ascii="Times New Roman" w:eastAsia="Times New Roman" w:hAnsi="Times New Roman" w:cs="Times New Roman"/>
                <w:color w:val="000000"/>
                <w:sz w:val="14"/>
                <w:szCs w:val="18"/>
                <w:lang w:eastAsia="es-ES"/>
              </w:rPr>
            </w:pPr>
            <w:r w:rsidRPr="00F350C7">
              <w:rPr>
                <w:rFonts w:ascii="Times New Roman" w:eastAsia="Times New Roman" w:hAnsi="Times New Roman" w:cs="Times New Roman"/>
                <w:color w:val="000000"/>
                <w:sz w:val="14"/>
                <w:szCs w:val="18"/>
                <w:lang w:eastAsia="es-ES"/>
              </w:rPr>
              <w:t>D</w:t>
            </w:r>
          </w:p>
        </w:tc>
        <w:tc>
          <w:tcPr>
            <w:tcW w:w="1842" w:type="dxa"/>
            <w:tcBorders>
              <w:top w:val="nil"/>
              <w:left w:val="single" w:sz="8" w:space="0" w:color="auto"/>
              <w:bottom w:val="single" w:sz="8" w:space="0" w:color="auto"/>
              <w:right w:val="single" w:sz="8" w:space="0" w:color="auto"/>
            </w:tcBorders>
            <w:shd w:val="clear" w:color="auto" w:fill="auto"/>
            <w:vAlign w:val="bottom"/>
            <w:hideMark/>
          </w:tcPr>
          <w:p w:rsidR="00696E21" w:rsidRPr="00F350C7" w:rsidRDefault="00696E21" w:rsidP="00D475B3">
            <w:pPr>
              <w:spacing w:after="0" w:line="240" w:lineRule="auto"/>
              <w:jc w:val="center"/>
              <w:rPr>
                <w:rFonts w:ascii="Times New Roman" w:eastAsia="Times New Roman" w:hAnsi="Times New Roman" w:cs="Times New Roman"/>
                <w:color w:val="000000"/>
                <w:sz w:val="14"/>
                <w:szCs w:val="18"/>
                <w:lang w:eastAsia="es-ES"/>
              </w:rPr>
            </w:pPr>
            <w:r w:rsidRPr="00F350C7">
              <w:rPr>
                <w:rFonts w:ascii="Times New Roman" w:eastAsia="Times New Roman" w:hAnsi="Times New Roman" w:cs="Times New Roman"/>
                <w:color w:val="000000"/>
                <w:sz w:val="14"/>
                <w:szCs w:val="18"/>
                <w:lang w:eastAsia="es-ES"/>
              </w:rPr>
              <w:t xml:space="preserve">MACRO VALLAS </w:t>
            </w:r>
          </w:p>
        </w:tc>
        <w:tc>
          <w:tcPr>
            <w:tcW w:w="993" w:type="dxa"/>
            <w:tcBorders>
              <w:top w:val="nil"/>
              <w:left w:val="nil"/>
              <w:bottom w:val="single" w:sz="8" w:space="0" w:color="auto"/>
              <w:right w:val="single" w:sz="8" w:space="0" w:color="auto"/>
            </w:tcBorders>
            <w:shd w:val="clear" w:color="auto" w:fill="auto"/>
            <w:vAlign w:val="bottom"/>
            <w:hideMark/>
          </w:tcPr>
          <w:p w:rsidR="00696E21" w:rsidRPr="00F350C7" w:rsidRDefault="00696E21" w:rsidP="00D475B3">
            <w:pPr>
              <w:spacing w:after="0" w:line="240" w:lineRule="auto"/>
              <w:jc w:val="center"/>
              <w:rPr>
                <w:rFonts w:ascii="Times New Roman" w:eastAsia="Times New Roman" w:hAnsi="Times New Roman" w:cs="Times New Roman"/>
                <w:color w:val="000000"/>
                <w:sz w:val="14"/>
                <w:szCs w:val="18"/>
                <w:lang w:eastAsia="es-ES"/>
              </w:rPr>
            </w:pPr>
            <w:r w:rsidRPr="00F350C7">
              <w:rPr>
                <w:rFonts w:ascii="Times New Roman" w:eastAsia="Times New Roman" w:hAnsi="Times New Roman" w:cs="Times New Roman"/>
                <w:color w:val="000000"/>
                <w:sz w:val="14"/>
                <w:szCs w:val="18"/>
                <w:lang w:eastAsia="es-ES"/>
              </w:rPr>
              <w:t>ANUAL</w:t>
            </w:r>
          </w:p>
        </w:tc>
        <w:tc>
          <w:tcPr>
            <w:tcW w:w="1134" w:type="dxa"/>
            <w:tcBorders>
              <w:top w:val="nil"/>
              <w:left w:val="nil"/>
              <w:bottom w:val="single" w:sz="8" w:space="0" w:color="auto"/>
              <w:right w:val="single" w:sz="8" w:space="0" w:color="auto"/>
            </w:tcBorders>
            <w:shd w:val="clear" w:color="auto" w:fill="auto"/>
            <w:noWrap/>
            <w:vAlign w:val="bottom"/>
            <w:hideMark/>
          </w:tcPr>
          <w:p w:rsidR="00696E21" w:rsidRPr="00696E21" w:rsidRDefault="00696E21" w:rsidP="00D475B3">
            <w:pPr>
              <w:spacing w:after="0" w:line="240" w:lineRule="auto"/>
              <w:jc w:val="center"/>
              <w:rPr>
                <w:rFonts w:ascii="Calibri" w:eastAsia="Times New Roman" w:hAnsi="Calibri" w:cs="Times New Roman"/>
                <w:color w:val="000000"/>
                <w:sz w:val="14"/>
                <w:szCs w:val="18"/>
                <w:lang w:eastAsia="es-ES"/>
              </w:rPr>
            </w:pPr>
            <w:r w:rsidRPr="00696E21">
              <w:rPr>
                <w:rFonts w:ascii="Times New Roman" w:eastAsia="Times New Roman" w:hAnsi="Times New Roman" w:cs="Times New Roman"/>
                <w:color w:val="000000"/>
                <w:sz w:val="14"/>
                <w:szCs w:val="18"/>
                <w:lang w:eastAsia="es-ES"/>
              </w:rPr>
              <w:t>40%RBU/M2</w:t>
            </w:r>
          </w:p>
        </w:tc>
      </w:tr>
      <w:tr w:rsidR="00696E21" w:rsidRPr="00F350C7" w:rsidTr="00696E21">
        <w:trPr>
          <w:trHeight w:val="411"/>
        </w:trPr>
        <w:tc>
          <w:tcPr>
            <w:tcW w:w="439" w:type="dxa"/>
            <w:tcBorders>
              <w:top w:val="nil"/>
              <w:left w:val="single" w:sz="8" w:space="0" w:color="auto"/>
              <w:bottom w:val="single" w:sz="8" w:space="0" w:color="auto"/>
              <w:right w:val="nil"/>
            </w:tcBorders>
            <w:shd w:val="clear" w:color="auto" w:fill="auto"/>
            <w:noWrap/>
            <w:vAlign w:val="bottom"/>
            <w:hideMark/>
          </w:tcPr>
          <w:p w:rsidR="00696E21" w:rsidRPr="00F350C7" w:rsidRDefault="00696E21" w:rsidP="00D475B3">
            <w:pPr>
              <w:spacing w:after="0" w:line="240" w:lineRule="auto"/>
              <w:jc w:val="center"/>
              <w:rPr>
                <w:rFonts w:ascii="Times New Roman" w:eastAsia="Times New Roman" w:hAnsi="Times New Roman" w:cs="Times New Roman"/>
                <w:color w:val="000000"/>
                <w:sz w:val="14"/>
                <w:szCs w:val="18"/>
                <w:lang w:eastAsia="es-ES"/>
              </w:rPr>
            </w:pPr>
            <w:r w:rsidRPr="00F350C7">
              <w:rPr>
                <w:rFonts w:ascii="Times New Roman" w:eastAsia="Times New Roman" w:hAnsi="Times New Roman" w:cs="Times New Roman"/>
                <w:color w:val="000000"/>
                <w:sz w:val="14"/>
                <w:szCs w:val="18"/>
                <w:lang w:eastAsia="es-ES"/>
              </w:rPr>
              <w:t>E</w:t>
            </w:r>
          </w:p>
        </w:tc>
        <w:tc>
          <w:tcPr>
            <w:tcW w:w="1842" w:type="dxa"/>
            <w:tcBorders>
              <w:top w:val="nil"/>
              <w:left w:val="single" w:sz="8" w:space="0" w:color="auto"/>
              <w:bottom w:val="single" w:sz="8" w:space="0" w:color="auto"/>
              <w:right w:val="single" w:sz="8" w:space="0" w:color="auto"/>
            </w:tcBorders>
            <w:shd w:val="clear" w:color="auto" w:fill="auto"/>
            <w:vAlign w:val="bottom"/>
            <w:hideMark/>
          </w:tcPr>
          <w:p w:rsidR="00696E21" w:rsidRPr="00F350C7" w:rsidRDefault="00696E21" w:rsidP="00D475B3">
            <w:pPr>
              <w:spacing w:after="0" w:line="240" w:lineRule="auto"/>
              <w:jc w:val="center"/>
              <w:rPr>
                <w:rFonts w:ascii="Times New Roman" w:eastAsia="Times New Roman" w:hAnsi="Times New Roman" w:cs="Times New Roman"/>
                <w:color w:val="000000"/>
                <w:sz w:val="14"/>
                <w:szCs w:val="18"/>
                <w:lang w:eastAsia="es-ES"/>
              </w:rPr>
            </w:pPr>
            <w:r w:rsidRPr="00F350C7">
              <w:rPr>
                <w:rFonts w:ascii="Times New Roman" w:eastAsia="Times New Roman" w:hAnsi="Times New Roman" w:cs="Times New Roman"/>
                <w:color w:val="000000"/>
                <w:sz w:val="14"/>
                <w:szCs w:val="18"/>
                <w:lang w:eastAsia="es-ES"/>
              </w:rPr>
              <w:t>PUBLICIDAD VIDEOS GRAFICOS O PROYECTO</w:t>
            </w:r>
          </w:p>
        </w:tc>
        <w:tc>
          <w:tcPr>
            <w:tcW w:w="993" w:type="dxa"/>
            <w:tcBorders>
              <w:top w:val="nil"/>
              <w:left w:val="nil"/>
              <w:bottom w:val="single" w:sz="8" w:space="0" w:color="auto"/>
              <w:right w:val="single" w:sz="8" w:space="0" w:color="auto"/>
            </w:tcBorders>
            <w:shd w:val="clear" w:color="auto" w:fill="auto"/>
            <w:vAlign w:val="bottom"/>
            <w:hideMark/>
          </w:tcPr>
          <w:p w:rsidR="00696E21" w:rsidRPr="00F350C7" w:rsidRDefault="00696E21" w:rsidP="00D475B3">
            <w:pPr>
              <w:spacing w:after="0" w:line="240" w:lineRule="auto"/>
              <w:jc w:val="center"/>
              <w:rPr>
                <w:rFonts w:ascii="Times New Roman" w:eastAsia="Times New Roman" w:hAnsi="Times New Roman" w:cs="Times New Roman"/>
                <w:color w:val="000000"/>
                <w:sz w:val="14"/>
                <w:szCs w:val="18"/>
                <w:lang w:eastAsia="es-ES"/>
              </w:rPr>
            </w:pPr>
            <w:r w:rsidRPr="00F350C7">
              <w:rPr>
                <w:rFonts w:ascii="Times New Roman" w:eastAsia="Times New Roman" w:hAnsi="Times New Roman" w:cs="Times New Roman"/>
                <w:color w:val="000000"/>
                <w:sz w:val="14"/>
                <w:szCs w:val="18"/>
                <w:lang w:eastAsia="es-ES"/>
              </w:rPr>
              <w:t>ANUAL</w:t>
            </w:r>
          </w:p>
        </w:tc>
        <w:tc>
          <w:tcPr>
            <w:tcW w:w="1134" w:type="dxa"/>
            <w:tcBorders>
              <w:top w:val="nil"/>
              <w:left w:val="nil"/>
              <w:bottom w:val="single" w:sz="8" w:space="0" w:color="auto"/>
              <w:right w:val="single" w:sz="8" w:space="0" w:color="auto"/>
            </w:tcBorders>
            <w:shd w:val="clear" w:color="auto" w:fill="auto"/>
            <w:noWrap/>
            <w:vAlign w:val="bottom"/>
            <w:hideMark/>
          </w:tcPr>
          <w:p w:rsidR="00696E21" w:rsidRPr="00696E21" w:rsidRDefault="00696E21" w:rsidP="00D475B3">
            <w:pPr>
              <w:spacing w:after="0" w:line="240" w:lineRule="auto"/>
              <w:jc w:val="center"/>
              <w:rPr>
                <w:rFonts w:ascii="Calibri" w:eastAsia="Times New Roman" w:hAnsi="Calibri" w:cs="Times New Roman"/>
                <w:color w:val="000000"/>
                <w:sz w:val="14"/>
                <w:szCs w:val="18"/>
                <w:lang w:eastAsia="es-ES"/>
              </w:rPr>
            </w:pPr>
            <w:r w:rsidRPr="00696E21">
              <w:rPr>
                <w:rFonts w:ascii="Times New Roman" w:eastAsia="Times New Roman" w:hAnsi="Times New Roman" w:cs="Times New Roman"/>
                <w:color w:val="000000"/>
                <w:sz w:val="14"/>
                <w:szCs w:val="18"/>
                <w:lang w:eastAsia="es-ES"/>
              </w:rPr>
              <w:t>40%RBU/M2</w:t>
            </w:r>
          </w:p>
        </w:tc>
      </w:tr>
      <w:tr w:rsidR="00696E21" w:rsidRPr="00F350C7" w:rsidTr="00696E21">
        <w:trPr>
          <w:trHeight w:val="341"/>
        </w:trPr>
        <w:tc>
          <w:tcPr>
            <w:tcW w:w="439" w:type="dxa"/>
            <w:tcBorders>
              <w:top w:val="nil"/>
              <w:left w:val="single" w:sz="8" w:space="0" w:color="auto"/>
              <w:bottom w:val="single" w:sz="8" w:space="0" w:color="auto"/>
              <w:right w:val="nil"/>
            </w:tcBorders>
            <w:shd w:val="clear" w:color="auto" w:fill="auto"/>
            <w:noWrap/>
            <w:vAlign w:val="bottom"/>
            <w:hideMark/>
          </w:tcPr>
          <w:p w:rsidR="00696E21" w:rsidRPr="00F350C7" w:rsidRDefault="00696E21" w:rsidP="00D475B3">
            <w:pPr>
              <w:spacing w:after="0" w:line="240" w:lineRule="auto"/>
              <w:jc w:val="center"/>
              <w:rPr>
                <w:rFonts w:ascii="Times New Roman" w:eastAsia="Times New Roman" w:hAnsi="Times New Roman" w:cs="Times New Roman"/>
                <w:color w:val="000000"/>
                <w:sz w:val="14"/>
                <w:szCs w:val="18"/>
                <w:lang w:eastAsia="es-ES"/>
              </w:rPr>
            </w:pPr>
            <w:r w:rsidRPr="00F350C7">
              <w:rPr>
                <w:rFonts w:ascii="Times New Roman" w:eastAsia="Times New Roman" w:hAnsi="Times New Roman" w:cs="Times New Roman"/>
                <w:color w:val="000000"/>
                <w:sz w:val="14"/>
                <w:szCs w:val="18"/>
                <w:lang w:eastAsia="es-ES"/>
              </w:rPr>
              <w:t>F</w:t>
            </w:r>
          </w:p>
        </w:tc>
        <w:tc>
          <w:tcPr>
            <w:tcW w:w="1842" w:type="dxa"/>
            <w:tcBorders>
              <w:top w:val="nil"/>
              <w:left w:val="single" w:sz="8" w:space="0" w:color="auto"/>
              <w:bottom w:val="single" w:sz="8" w:space="0" w:color="auto"/>
              <w:right w:val="single" w:sz="8" w:space="0" w:color="auto"/>
            </w:tcBorders>
            <w:shd w:val="clear" w:color="auto" w:fill="auto"/>
            <w:vAlign w:val="bottom"/>
            <w:hideMark/>
          </w:tcPr>
          <w:p w:rsidR="00696E21" w:rsidRPr="00F350C7" w:rsidRDefault="00696E21" w:rsidP="00D475B3">
            <w:pPr>
              <w:spacing w:after="0" w:line="240" w:lineRule="auto"/>
              <w:jc w:val="center"/>
              <w:rPr>
                <w:rFonts w:ascii="Times New Roman" w:eastAsia="Times New Roman" w:hAnsi="Times New Roman" w:cs="Times New Roman"/>
                <w:color w:val="000000"/>
                <w:sz w:val="14"/>
                <w:szCs w:val="18"/>
                <w:lang w:eastAsia="es-ES"/>
              </w:rPr>
            </w:pPr>
            <w:r w:rsidRPr="00F350C7">
              <w:rPr>
                <w:rFonts w:ascii="Times New Roman" w:eastAsia="Times New Roman" w:hAnsi="Times New Roman" w:cs="Times New Roman"/>
                <w:color w:val="000000"/>
                <w:sz w:val="14"/>
                <w:szCs w:val="18"/>
                <w:lang w:eastAsia="es-ES"/>
              </w:rPr>
              <w:t>ROTULOS PUBLICITARIOS UBICADOS EN FACHADAS PRINCIPALES</w:t>
            </w:r>
          </w:p>
        </w:tc>
        <w:tc>
          <w:tcPr>
            <w:tcW w:w="993" w:type="dxa"/>
            <w:tcBorders>
              <w:top w:val="nil"/>
              <w:left w:val="nil"/>
              <w:bottom w:val="single" w:sz="8" w:space="0" w:color="auto"/>
              <w:right w:val="single" w:sz="8" w:space="0" w:color="auto"/>
            </w:tcBorders>
            <w:shd w:val="clear" w:color="auto" w:fill="auto"/>
            <w:vAlign w:val="bottom"/>
            <w:hideMark/>
          </w:tcPr>
          <w:p w:rsidR="00696E21" w:rsidRPr="00F350C7" w:rsidRDefault="00696E21" w:rsidP="00D475B3">
            <w:pPr>
              <w:spacing w:after="0" w:line="240" w:lineRule="auto"/>
              <w:jc w:val="center"/>
              <w:rPr>
                <w:rFonts w:ascii="Times New Roman" w:eastAsia="Times New Roman" w:hAnsi="Times New Roman" w:cs="Times New Roman"/>
                <w:color w:val="000000"/>
                <w:sz w:val="14"/>
                <w:szCs w:val="18"/>
                <w:lang w:eastAsia="es-ES"/>
              </w:rPr>
            </w:pPr>
            <w:r w:rsidRPr="00F350C7">
              <w:rPr>
                <w:rFonts w:ascii="Times New Roman" w:eastAsia="Times New Roman" w:hAnsi="Times New Roman" w:cs="Times New Roman"/>
                <w:color w:val="000000"/>
                <w:sz w:val="14"/>
                <w:szCs w:val="18"/>
                <w:lang w:eastAsia="es-ES"/>
              </w:rPr>
              <w:t>ANUAL</w:t>
            </w:r>
          </w:p>
        </w:tc>
        <w:tc>
          <w:tcPr>
            <w:tcW w:w="1134" w:type="dxa"/>
            <w:tcBorders>
              <w:top w:val="nil"/>
              <w:left w:val="nil"/>
              <w:bottom w:val="single" w:sz="8" w:space="0" w:color="auto"/>
              <w:right w:val="single" w:sz="8" w:space="0" w:color="auto"/>
            </w:tcBorders>
            <w:shd w:val="clear" w:color="auto" w:fill="auto"/>
            <w:noWrap/>
            <w:vAlign w:val="bottom"/>
            <w:hideMark/>
          </w:tcPr>
          <w:p w:rsidR="00696E21" w:rsidRPr="00696E21" w:rsidRDefault="00696E21" w:rsidP="00D475B3">
            <w:pPr>
              <w:spacing w:after="0" w:line="240" w:lineRule="auto"/>
              <w:jc w:val="center"/>
              <w:rPr>
                <w:rFonts w:ascii="Calibri" w:eastAsia="Times New Roman" w:hAnsi="Calibri" w:cs="Times New Roman"/>
                <w:color w:val="000000"/>
                <w:sz w:val="14"/>
                <w:szCs w:val="18"/>
                <w:lang w:eastAsia="es-ES"/>
              </w:rPr>
            </w:pPr>
            <w:r w:rsidRPr="00696E21">
              <w:rPr>
                <w:rFonts w:ascii="Times New Roman" w:eastAsia="Times New Roman" w:hAnsi="Times New Roman" w:cs="Times New Roman"/>
                <w:color w:val="000000"/>
                <w:sz w:val="14"/>
                <w:szCs w:val="18"/>
                <w:lang w:eastAsia="es-ES"/>
              </w:rPr>
              <w:t>40%RBU/M2</w:t>
            </w:r>
          </w:p>
        </w:tc>
      </w:tr>
    </w:tbl>
    <w:p w:rsidR="00696E21" w:rsidRDefault="00696E21" w:rsidP="00696E21">
      <w:pPr>
        <w:spacing w:after="0" w:line="240" w:lineRule="auto"/>
        <w:jc w:val="both"/>
        <w:rPr>
          <w:rFonts w:ascii="Times New Roman" w:hAnsi="Times New Roman" w:cs="Times New Roman"/>
          <w:sz w:val="24"/>
          <w:szCs w:val="24"/>
          <w:lang w:val="es-EC"/>
        </w:rPr>
      </w:pPr>
    </w:p>
    <w:p w:rsidR="00696E21" w:rsidRDefault="00696E21" w:rsidP="00696E21">
      <w:pPr>
        <w:spacing w:after="0" w:line="240" w:lineRule="auto"/>
        <w:jc w:val="both"/>
        <w:rPr>
          <w:rFonts w:ascii="Times New Roman" w:hAnsi="Times New Roman" w:cs="Times New Roman"/>
          <w:b/>
          <w:sz w:val="24"/>
          <w:szCs w:val="24"/>
          <w:lang w:val="es-EC"/>
        </w:rPr>
      </w:pPr>
      <w:r w:rsidRPr="00FE4129">
        <w:rPr>
          <w:rFonts w:ascii="Times New Roman" w:hAnsi="Times New Roman" w:cs="Times New Roman"/>
          <w:sz w:val="24"/>
          <w:szCs w:val="24"/>
          <w:lang w:val="es-EC"/>
        </w:rPr>
        <w:t xml:space="preserve">La Dirección Municipal de Planeamiento Urbano, establecerá zonas en las que se aplicará como tarifa el 20% RBU/M2, en concordancia con el Art. 4 de la presente ordenanza. </w:t>
      </w:r>
    </w:p>
    <w:p w:rsidR="00696E21" w:rsidRDefault="00696E21" w:rsidP="00696E21">
      <w:pPr>
        <w:spacing w:after="0" w:line="240" w:lineRule="auto"/>
        <w:jc w:val="center"/>
        <w:rPr>
          <w:rFonts w:ascii="Times New Roman" w:hAnsi="Times New Roman" w:cs="Times New Roman"/>
          <w:b/>
          <w:sz w:val="24"/>
          <w:szCs w:val="24"/>
          <w:lang w:val="es-EC"/>
        </w:rPr>
      </w:pPr>
    </w:p>
    <w:p w:rsidR="00696E21" w:rsidRPr="00D64091" w:rsidRDefault="00696E21" w:rsidP="00696E21">
      <w:pPr>
        <w:spacing w:after="0" w:line="240" w:lineRule="auto"/>
        <w:jc w:val="center"/>
        <w:rPr>
          <w:rFonts w:ascii="Times New Roman" w:hAnsi="Times New Roman" w:cs="Times New Roman"/>
          <w:b/>
          <w:sz w:val="24"/>
          <w:szCs w:val="24"/>
          <w:lang w:val="es-EC"/>
        </w:rPr>
      </w:pPr>
      <w:r w:rsidRPr="00D64091">
        <w:rPr>
          <w:rFonts w:ascii="Times New Roman" w:hAnsi="Times New Roman" w:cs="Times New Roman"/>
          <w:b/>
          <w:sz w:val="24"/>
          <w:szCs w:val="24"/>
          <w:lang w:val="es-EC"/>
        </w:rPr>
        <w:lastRenderedPageBreak/>
        <w:t>CAPITULO V</w:t>
      </w:r>
    </w:p>
    <w:p w:rsidR="00696E21" w:rsidRPr="00D64091" w:rsidRDefault="00696E21" w:rsidP="00696E21">
      <w:pPr>
        <w:spacing w:after="0" w:line="240" w:lineRule="auto"/>
        <w:jc w:val="center"/>
        <w:rPr>
          <w:rFonts w:ascii="Times New Roman" w:hAnsi="Times New Roman" w:cs="Times New Roman"/>
          <w:b/>
          <w:sz w:val="24"/>
          <w:szCs w:val="24"/>
          <w:lang w:val="es-EC"/>
        </w:rPr>
      </w:pPr>
      <w:r w:rsidRPr="00D64091">
        <w:rPr>
          <w:rFonts w:ascii="Times New Roman" w:hAnsi="Times New Roman" w:cs="Times New Roman"/>
          <w:b/>
          <w:sz w:val="24"/>
          <w:szCs w:val="24"/>
          <w:lang w:val="es-EC"/>
        </w:rPr>
        <w:t>DE LAS PROHIBICIONES</w:t>
      </w:r>
    </w:p>
    <w:p w:rsidR="00696E21" w:rsidRPr="00D64091" w:rsidRDefault="00696E21" w:rsidP="00696E21">
      <w:pPr>
        <w:spacing w:after="0" w:line="240" w:lineRule="auto"/>
        <w:jc w:val="center"/>
        <w:rPr>
          <w:rFonts w:ascii="Times New Roman" w:hAnsi="Times New Roman" w:cs="Times New Roman"/>
          <w:b/>
          <w:sz w:val="24"/>
          <w:szCs w:val="24"/>
          <w:lang w:val="es-EC"/>
        </w:rPr>
      </w:pPr>
    </w:p>
    <w:p w:rsidR="00696E21" w:rsidRPr="00D64091" w:rsidRDefault="00696E21" w:rsidP="00696E21">
      <w:pPr>
        <w:spacing w:after="0" w:line="240" w:lineRule="auto"/>
        <w:jc w:val="both"/>
        <w:rPr>
          <w:rFonts w:ascii="Times New Roman" w:hAnsi="Times New Roman" w:cs="Times New Roman"/>
          <w:sz w:val="24"/>
          <w:szCs w:val="24"/>
          <w:lang w:val="es-EC"/>
        </w:rPr>
      </w:pPr>
      <w:r w:rsidRPr="00D64091">
        <w:rPr>
          <w:rFonts w:ascii="Times New Roman" w:hAnsi="Times New Roman" w:cs="Times New Roman"/>
          <w:b/>
          <w:sz w:val="24"/>
          <w:szCs w:val="24"/>
          <w:lang w:val="es-EC"/>
        </w:rPr>
        <w:t>Art. 1</w:t>
      </w:r>
      <w:r>
        <w:rPr>
          <w:rFonts w:ascii="Times New Roman" w:hAnsi="Times New Roman" w:cs="Times New Roman"/>
          <w:b/>
          <w:sz w:val="24"/>
          <w:szCs w:val="24"/>
          <w:lang w:val="es-EC"/>
        </w:rPr>
        <w:t>8</w:t>
      </w:r>
      <w:r w:rsidRPr="00D64091">
        <w:rPr>
          <w:rFonts w:ascii="Times New Roman" w:hAnsi="Times New Roman" w:cs="Times New Roman"/>
          <w:b/>
          <w:sz w:val="24"/>
          <w:szCs w:val="24"/>
          <w:lang w:val="es-EC"/>
        </w:rPr>
        <w:t>.- PROHIBICIONES GENERALES</w:t>
      </w:r>
      <w:r>
        <w:rPr>
          <w:rFonts w:ascii="Times New Roman" w:hAnsi="Times New Roman" w:cs="Times New Roman"/>
          <w:b/>
          <w:sz w:val="24"/>
          <w:szCs w:val="24"/>
          <w:lang w:val="es-EC"/>
        </w:rPr>
        <w:t>.-</w:t>
      </w:r>
      <w:r w:rsidRPr="00D64091">
        <w:rPr>
          <w:rFonts w:ascii="Times New Roman" w:hAnsi="Times New Roman" w:cs="Times New Roman"/>
          <w:b/>
          <w:sz w:val="24"/>
          <w:szCs w:val="24"/>
          <w:lang w:val="es-EC"/>
        </w:rPr>
        <w:t xml:space="preserve"> </w:t>
      </w:r>
      <w:r w:rsidRPr="00D64091">
        <w:rPr>
          <w:rFonts w:ascii="Times New Roman" w:hAnsi="Times New Roman" w:cs="Times New Roman"/>
          <w:sz w:val="24"/>
          <w:szCs w:val="24"/>
          <w:lang w:val="es-EC"/>
        </w:rPr>
        <w:t>Queda estrictamente prohibido lo siguiente:</w:t>
      </w:r>
    </w:p>
    <w:p w:rsidR="00696E21" w:rsidRPr="00D64091" w:rsidRDefault="00696E21" w:rsidP="00696E21">
      <w:pPr>
        <w:spacing w:after="0" w:line="240" w:lineRule="auto"/>
        <w:jc w:val="both"/>
        <w:rPr>
          <w:rFonts w:ascii="Times New Roman" w:hAnsi="Times New Roman" w:cs="Times New Roman"/>
          <w:sz w:val="24"/>
          <w:szCs w:val="24"/>
          <w:lang w:val="es-EC"/>
        </w:rPr>
      </w:pPr>
    </w:p>
    <w:p w:rsidR="00696E21" w:rsidRPr="000B4689" w:rsidRDefault="00696E21" w:rsidP="00696E21">
      <w:pPr>
        <w:pStyle w:val="Prrafodelista"/>
        <w:numPr>
          <w:ilvl w:val="0"/>
          <w:numId w:val="11"/>
        </w:numPr>
        <w:spacing w:after="0" w:line="240" w:lineRule="auto"/>
        <w:jc w:val="both"/>
        <w:rPr>
          <w:rFonts w:ascii="Times New Roman" w:hAnsi="Times New Roman" w:cs="Times New Roman"/>
          <w:sz w:val="24"/>
          <w:szCs w:val="24"/>
          <w:lang w:val="es-EC"/>
        </w:rPr>
      </w:pPr>
      <w:r w:rsidRPr="000B4689">
        <w:rPr>
          <w:rFonts w:ascii="Times New Roman" w:hAnsi="Times New Roman" w:cs="Times New Roman"/>
          <w:sz w:val="24"/>
          <w:szCs w:val="24"/>
          <w:lang w:val="es-EC"/>
        </w:rPr>
        <w:t>Instalar cualquier tipo de rótulos publicitarios que obstaculice la visibilidad o distraiga al conductor, en los distribuidores de tráfico, pasos elevados y puentes; en los sectores adyacentes a aquellos y en las vías vinculadas a tales</w:t>
      </w:r>
      <w:r w:rsidRPr="0096390D">
        <w:rPr>
          <w:rFonts w:ascii="Times New Roman" w:hAnsi="Times New Roman" w:cs="Times New Roman"/>
          <w:sz w:val="24"/>
          <w:szCs w:val="24"/>
          <w:lang w:val="es-EC"/>
        </w:rPr>
        <w:t xml:space="preserve"> facilidades</w:t>
      </w:r>
      <w:r w:rsidRPr="000B4689">
        <w:rPr>
          <w:rFonts w:ascii="Times New Roman" w:hAnsi="Times New Roman" w:cs="Times New Roman"/>
          <w:sz w:val="24"/>
          <w:szCs w:val="24"/>
          <w:lang w:val="es-EC"/>
        </w:rPr>
        <w:t xml:space="preserve"> de tráfico, se colocarán a una distancia de 70 metros, contados a partir de los arranques de las rampa</w:t>
      </w:r>
      <w:r>
        <w:rPr>
          <w:rFonts w:ascii="Times New Roman" w:hAnsi="Times New Roman" w:cs="Times New Roman"/>
          <w:sz w:val="24"/>
          <w:szCs w:val="24"/>
          <w:lang w:val="es-EC"/>
        </w:rPr>
        <w:t>s de pasos elevados y puentes;</w:t>
      </w:r>
    </w:p>
    <w:p w:rsidR="00696E21" w:rsidRPr="00D64091" w:rsidRDefault="00696E21" w:rsidP="00696E21">
      <w:pPr>
        <w:pStyle w:val="Prrafodelista"/>
        <w:spacing w:after="0" w:line="240" w:lineRule="auto"/>
        <w:jc w:val="both"/>
        <w:rPr>
          <w:rFonts w:ascii="Times New Roman" w:hAnsi="Times New Roman" w:cs="Times New Roman"/>
          <w:sz w:val="24"/>
          <w:szCs w:val="24"/>
          <w:lang w:val="es-EC"/>
        </w:rPr>
      </w:pPr>
    </w:p>
    <w:p w:rsidR="00696E21" w:rsidRPr="000B4689" w:rsidRDefault="00696E21" w:rsidP="00696E21">
      <w:pPr>
        <w:pStyle w:val="Prrafodelista"/>
        <w:numPr>
          <w:ilvl w:val="0"/>
          <w:numId w:val="11"/>
        </w:numPr>
        <w:spacing w:after="0" w:line="240" w:lineRule="auto"/>
        <w:jc w:val="both"/>
        <w:rPr>
          <w:rFonts w:ascii="Times New Roman" w:hAnsi="Times New Roman" w:cs="Times New Roman"/>
          <w:sz w:val="24"/>
          <w:szCs w:val="24"/>
          <w:lang w:val="es-EC"/>
        </w:rPr>
      </w:pPr>
      <w:r w:rsidRPr="000B4689">
        <w:rPr>
          <w:rFonts w:ascii="Times New Roman" w:hAnsi="Times New Roman" w:cs="Times New Roman"/>
          <w:sz w:val="24"/>
          <w:szCs w:val="24"/>
          <w:lang w:val="es-EC"/>
        </w:rPr>
        <w:t>Exhibir rótulos publicitarios de índole comercial acompañado de señales de tránsito o que su ubic</w:t>
      </w:r>
      <w:r>
        <w:rPr>
          <w:rFonts w:ascii="Times New Roman" w:hAnsi="Times New Roman" w:cs="Times New Roman"/>
          <w:sz w:val="24"/>
          <w:szCs w:val="24"/>
          <w:lang w:val="es-EC"/>
        </w:rPr>
        <w:t>ación obstruya la visualización;</w:t>
      </w:r>
      <w:r w:rsidRPr="000B4689">
        <w:rPr>
          <w:rFonts w:ascii="Times New Roman" w:hAnsi="Times New Roman" w:cs="Times New Roman"/>
          <w:sz w:val="24"/>
          <w:szCs w:val="24"/>
          <w:lang w:val="es-EC"/>
        </w:rPr>
        <w:t xml:space="preserve"> </w:t>
      </w:r>
    </w:p>
    <w:p w:rsidR="00696E21" w:rsidRPr="00D64091" w:rsidRDefault="00696E21" w:rsidP="00696E21">
      <w:pPr>
        <w:spacing w:after="0" w:line="240" w:lineRule="auto"/>
        <w:jc w:val="both"/>
        <w:rPr>
          <w:rFonts w:ascii="Times New Roman" w:hAnsi="Times New Roman" w:cs="Times New Roman"/>
          <w:sz w:val="24"/>
          <w:szCs w:val="24"/>
          <w:lang w:val="es-EC"/>
        </w:rPr>
      </w:pPr>
    </w:p>
    <w:p w:rsidR="00696E21" w:rsidRPr="000B4689" w:rsidRDefault="00696E21" w:rsidP="00696E21">
      <w:pPr>
        <w:pStyle w:val="Prrafodelista"/>
        <w:numPr>
          <w:ilvl w:val="0"/>
          <w:numId w:val="11"/>
        </w:numPr>
        <w:spacing w:after="0" w:line="240" w:lineRule="auto"/>
        <w:jc w:val="both"/>
        <w:rPr>
          <w:rFonts w:ascii="Times New Roman" w:hAnsi="Times New Roman" w:cs="Times New Roman"/>
          <w:sz w:val="24"/>
          <w:szCs w:val="24"/>
          <w:lang w:val="es-EC"/>
        </w:rPr>
      </w:pPr>
      <w:r w:rsidRPr="000B4689">
        <w:rPr>
          <w:rFonts w:ascii="Times New Roman" w:hAnsi="Times New Roman" w:cs="Times New Roman"/>
          <w:sz w:val="24"/>
          <w:szCs w:val="24"/>
          <w:lang w:val="es-EC"/>
        </w:rPr>
        <w:t>No se admitirá la instalación de toldas publicitarias o de protección (en el caso de construcciones) que ocupen el espacio público y que</w:t>
      </w:r>
      <w:r>
        <w:rPr>
          <w:rFonts w:ascii="Times New Roman" w:hAnsi="Times New Roman" w:cs="Times New Roman"/>
          <w:sz w:val="24"/>
          <w:szCs w:val="24"/>
          <w:lang w:val="es-EC"/>
        </w:rPr>
        <w:t xml:space="preserve"> obstruya el tránsito peatonal;</w:t>
      </w:r>
    </w:p>
    <w:p w:rsidR="00696E21" w:rsidRPr="00D64091" w:rsidRDefault="00696E21" w:rsidP="00696E21">
      <w:pPr>
        <w:spacing w:after="0" w:line="240" w:lineRule="auto"/>
        <w:jc w:val="both"/>
        <w:rPr>
          <w:rFonts w:ascii="Times New Roman" w:hAnsi="Times New Roman" w:cs="Times New Roman"/>
          <w:sz w:val="24"/>
          <w:szCs w:val="24"/>
          <w:lang w:val="es-EC"/>
        </w:rPr>
      </w:pPr>
    </w:p>
    <w:p w:rsidR="00696E21" w:rsidRPr="000B4689" w:rsidRDefault="00696E21" w:rsidP="00696E21">
      <w:pPr>
        <w:pStyle w:val="Prrafodelista"/>
        <w:numPr>
          <w:ilvl w:val="0"/>
          <w:numId w:val="11"/>
        </w:numPr>
        <w:spacing w:after="0" w:line="240" w:lineRule="auto"/>
        <w:jc w:val="both"/>
        <w:rPr>
          <w:rFonts w:ascii="Times New Roman" w:hAnsi="Times New Roman" w:cs="Times New Roman"/>
          <w:sz w:val="24"/>
          <w:szCs w:val="24"/>
          <w:lang w:val="es-EC"/>
        </w:rPr>
      </w:pPr>
      <w:r w:rsidRPr="000B4689">
        <w:rPr>
          <w:rFonts w:ascii="Times New Roman" w:hAnsi="Times New Roman" w:cs="Times New Roman"/>
          <w:sz w:val="24"/>
          <w:szCs w:val="24"/>
          <w:lang w:val="es-EC"/>
        </w:rPr>
        <w:t xml:space="preserve">Pintar o colocar publicidad exterior postes y estructuras de transmisión de energía eléctrica, alumbrado público y telefonía; </w:t>
      </w:r>
    </w:p>
    <w:p w:rsidR="00696E21" w:rsidRPr="00D64091" w:rsidRDefault="00696E21" w:rsidP="00696E21">
      <w:pPr>
        <w:pStyle w:val="Prrafodelista"/>
        <w:rPr>
          <w:rFonts w:ascii="Times New Roman" w:hAnsi="Times New Roman" w:cs="Times New Roman"/>
          <w:sz w:val="24"/>
          <w:szCs w:val="24"/>
          <w:lang w:val="es-EC"/>
        </w:rPr>
      </w:pPr>
    </w:p>
    <w:p w:rsidR="00696E21" w:rsidRPr="000B4689" w:rsidRDefault="00696E21" w:rsidP="00696E21">
      <w:pPr>
        <w:pStyle w:val="Prrafodelista"/>
        <w:numPr>
          <w:ilvl w:val="0"/>
          <w:numId w:val="11"/>
        </w:numPr>
        <w:spacing w:after="0" w:line="240" w:lineRule="auto"/>
        <w:jc w:val="both"/>
        <w:rPr>
          <w:rFonts w:ascii="Times New Roman" w:hAnsi="Times New Roman" w:cs="Times New Roman"/>
          <w:sz w:val="24"/>
          <w:szCs w:val="24"/>
          <w:lang w:val="es-EC"/>
        </w:rPr>
      </w:pPr>
      <w:r w:rsidRPr="000B4689">
        <w:rPr>
          <w:rFonts w:ascii="Times New Roman" w:hAnsi="Times New Roman" w:cs="Times New Roman"/>
          <w:sz w:val="24"/>
          <w:szCs w:val="24"/>
          <w:lang w:val="es-EC"/>
        </w:rPr>
        <w:t xml:space="preserve">Colocar o pintar rótulos publicitarios en especies </w:t>
      </w:r>
      <w:r>
        <w:rPr>
          <w:rFonts w:ascii="Times New Roman" w:hAnsi="Times New Roman" w:cs="Times New Roman"/>
          <w:sz w:val="24"/>
          <w:szCs w:val="24"/>
          <w:lang w:val="es-EC"/>
        </w:rPr>
        <w:t>vegetales;</w:t>
      </w:r>
    </w:p>
    <w:p w:rsidR="00696E21" w:rsidRPr="00D64091" w:rsidRDefault="00696E21" w:rsidP="00696E21">
      <w:pPr>
        <w:pStyle w:val="Prrafodelista"/>
        <w:spacing w:after="0" w:line="240" w:lineRule="auto"/>
        <w:jc w:val="both"/>
        <w:rPr>
          <w:rFonts w:ascii="Times New Roman" w:hAnsi="Times New Roman" w:cs="Times New Roman"/>
          <w:sz w:val="24"/>
          <w:szCs w:val="24"/>
          <w:u w:val="single"/>
          <w:lang w:val="es-EC"/>
        </w:rPr>
      </w:pPr>
    </w:p>
    <w:p w:rsidR="00696E21" w:rsidRPr="000B4689" w:rsidRDefault="00696E21" w:rsidP="00696E21">
      <w:pPr>
        <w:pStyle w:val="Prrafodelista"/>
        <w:numPr>
          <w:ilvl w:val="0"/>
          <w:numId w:val="11"/>
        </w:numPr>
        <w:spacing w:after="0" w:line="240" w:lineRule="auto"/>
        <w:jc w:val="both"/>
        <w:rPr>
          <w:rFonts w:ascii="Times New Roman" w:hAnsi="Times New Roman" w:cs="Times New Roman"/>
          <w:sz w:val="24"/>
          <w:szCs w:val="24"/>
          <w:lang w:val="es-EC"/>
        </w:rPr>
      </w:pPr>
      <w:r w:rsidRPr="000B4689">
        <w:rPr>
          <w:rFonts w:ascii="Times New Roman" w:hAnsi="Times New Roman" w:cs="Times New Roman"/>
          <w:sz w:val="24"/>
          <w:szCs w:val="24"/>
          <w:lang w:val="es-EC"/>
        </w:rPr>
        <w:t xml:space="preserve">Instalar rótulos publicitarios de cualquier tipo en </w:t>
      </w:r>
      <w:r>
        <w:rPr>
          <w:rFonts w:ascii="Times New Roman" w:hAnsi="Times New Roman" w:cs="Times New Roman"/>
          <w:sz w:val="24"/>
          <w:szCs w:val="24"/>
          <w:lang w:val="es-EC"/>
        </w:rPr>
        <w:t xml:space="preserve">las </w:t>
      </w:r>
      <w:r w:rsidRPr="000B4689">
        <w:rPr>
          <w:rFonts w:ascii="Times New Roman" w:hAnsi="Times New Roman" w:cs="Times New Roman"/>
          <w:sz w:val="24"/>
          <w:szCs w:val="24"/>
          <w:lang w:val="es-EC"/>
        </w:rPr>
        <w:t>plazas de la ciudad, salvo el caso de los rótulos publicitarios a base de sistemas video gráficos en los que se autorizará su funcionamiento, por cortos periodos de tiempo, que previo a su autorización, la</w:t>
      </w:r>
      <w:r>
        <w:rPr>
          <w:rFonts w:ascii="Times New Roman" w:hAnsi="Times New Roman" w:cs="Times New Roman"/>
          <w:sz w:val="24"/>
          <w:szCs w:val="24"/>
          <w:lang w:val="es-EC"/>
        </w:rPr>
        <w:t xml:space="preserve"> corporación municipal definirá;</w:t>
      </w:r>
    </w:p>
    <w:p w:rsidR="00696E21" w:rsidRPr="00D64091" w:rsidRDefault="00696E21" w:rsidP="00696E21">
      <w:pPr>
        <w:pStyle w:val="Prrafodelista"/>
        <w:spacing w:after="0" w:line="240" w:lineRule="auto"/>
        <w:jc w:val="both"/>
        <w:rPr>
          <w:rFonts w:ascii="Times New Roman" w:hAnsi="Times New Roman" w:cs="Times New Roman"/>
          <w:sz w:val="24"/>
          <w:szCs w:val="24"/>
          <w:lang w:val="es-EC"/>
        </w:rPr>
      </w:pPr>
    </w:p>
    <w:p w:rsidR="00696E21" w:rsidRPr="000B4689" w:rsidRDefault="00696E21" w:rsidP="00696E21">
      <w:pPr>
        <w:pStyle w:val="Prrafodelista"/>
        <w:numPr>
          <w:ilvl w:val="0"/>
          <w:numId w:val="11"/>
        </w:numPr>
        <w:spacing w:after="0" w:line="240" w:lineRule="auto"/>
        <w:jc w:val="both"/>
        <w:rPr>
          <w:rFonts w:ascii="Times New Roman" w:hAnsi="Times New Roman" w:cs="Times New Roman"/>
          <w:sz w:val="24"/>
          <w:szCs w:val="24"/>
          <w:lang w:val="es-EC"/>
        </w:rPr>
      </w:pPr>
      <w:r w:rsidRPr="000B4689">
        <w:rPr>
          <w:rFonts w:ascii="Times New Roman" w:hAnsi="Times New Roman" w:cs="Times New Roman"/>
          <w:sz w:val="24"/>
          <w:szCs w:val="24"/>
          <w:lang w:val="es-EC"/>
        </w:rPr>
        <w:lastRenderedPageBreak/>
        <w:t>Instalar publicidad cuyo contenido atente contra el orden público, l</w:t>
      </w:r>
      <w:r>
        <w:rPr>
          <w:rFonts w:ascii="Times New Roman" w:hAnsi="Times New Roman" w:cs="Times New Roman"/>
          <w:sz w:val="24"/>
          <w:szCs w:val="24"/>
          <w:lang w:val="es-EC"/>
        </w:rPr>
        <w:t>a moral y las buenas costumbres;</w:t>
      </w:r>
    </w:p>
    <w:p w:rsidR="00696E21" w:rsidRPr="00D64091" w:rsidRDefault="00696E21" w:rsidP="00696E21">
      <w:pPr>
        <w:pStyle w:val="Prrafodelista"/>
        <w:spacing w:after="0" w:line="240" w:lineRule="auto"/>
        <w:jc w:val="both"/>
        <w:rPr>
          <w:rFonts w:ascii="Times New Roman" w:hAnsi="Times New Roman" w:cs="Times New Roman"/>
          <w:sz w:val="24"/>
          <w:szCs w:val="24"/>
          <w:lang w:val="es-EC"/>
        </w:rPr>
      </w:pPr>
    </w:p>
    <w:p w:rsidR="00696E21" w:rsidRPr="000B4689" w:rsidRDefault="00696E21" w:rsidP="00696E21">
      <w:pPr>
        <w:pStyle w:val="Prrafodelista"/>
        <w:numPr>
          <w:ilvl w:val="0"/>
          <w:numId w:val="11"/>
        </w:numPr>
        <w:spacing w:after="0" w:line="240" w:lineRule="auto"/>
        <w:jc w:val="both"/>
        <w:rPr>
          <w:rFonts w:ascii="Times New Roman" w:hAnsi="Times New Roman" w:cs="Times New Roman"/>
          <w:sz w:val="24"/>
          <w:szCs w:val="24"/>
          <w:lang w:val="es-EC"/>
        </w:rPr>
      </w:pPr>
      <w:r w:rsidRPr="000B4689">
        <w:rPr>
          <w:rFonts w:ascii="Times New Roman" w:hAnsi="Times New Roman" w:cs="Times New Roman"/>
          <w:sz w:val="24"/>
          <w:szCs w:val="24"/>
          <w:lang w:val="es-EC"/>
        </w:rPr>
        <w:t>La colocación de publicidad exterior en terrazas, cubiertas de edificios o apoyada sobre fachadas que impidan la visibilidad a terceros o que o</w:t>
      </w:r>
      <w:r>
        <w:rPr>
          <w:rFonts w:ascii="Times New Roman" w:hAnsi="Times New Roman" w:cs="Times New Roman"/>
          <w:sz w:val="24"/>
          <w:szCs w:val="24"/>
          <w:lang w:val="es-EC"/>
        </w:rPr>
        <w:t>bstaculicen puertas y ventanas;</w:t>
      </w:r>
      <w:r w:rsidRPr="000B4689">
        <w:rPr>
          <w:rFonts w:ascii="Times New Roman" w:hAnsi="Times New Roman" w:cs="Times New Roman"/>
          <w:sz w:val="24"/>
          <w:szCs w:val="24"/>
          <w:lang w:val="es-EC"/>
        </w:rPr>
        <w:t xml:space="preserve"> </w:t>
      </w:r>
    </w:p>
    <w:p w:rsidR="00696E21" w:rsidRPr="00D64091" w:rsidRDefault="00696E21" w:rsidP="00696E21">
      <w:pPr>
        <w:pStyle w:val="Prrafodelista"/>
        <w:spacing w:after="0" w:line="240" w:lineRule="auto"/>
        <w:jc w:val="both"/>
        <w:rPr>
          <w:rFonts w:ascii="Times New Roman" w:hAnsi="Times New Roman" w:cs="Times New Roman"/>
          <w:sz w:val="24"/>
          <w:szCs w:val="24"/>
          <w:lang w:val="es-EC"/>
        </w:rPr>
      </w:pPr>
    </w:p>
    <w:p w:rsidR="00696E21" w:rsidRDefault="00696E21" w:rsidP="00696E21">
      <w:pPr>
        <w:pStyle w:val="Prrafodelista"/>
        <w:numPr>
          <w:ilvl w:val="0"/>
          <w:numId w:val="11"/>
        </w:numPr>
        <w:spacing w:after="0" w:line="240" w:lineRule="auto"/>
        <w:jc w:val="both"/>
        <w:rPr>
          <w:rFonts w:ascii="Times New Roman" w:hAnsi="Times New Roman" w:cs="Times New Roman"/>
          <w:sz w:val="24"/>
          <w:szCs w:val="24"/>
          <w:lang w:val="es-EC"/>
        </w:rPr>
      </w:pPr>
      <w:r w:rsidRPr="00D303BA">
        <w:rPr>
          <w:rFonts w:ascii="Times New Roman" w:hAnsi="Times New Roman" w:cs="Times New Roman"/>
          <w:sz w:val="24"/>
          <w:szCs w:val="24"/>
          <w:lang w:val="es-EC"/>
        </w:rPr>
        <w:t>Ningún letrero invadirá alturas mínimas reguladas por la Ordenanza de Urbanismo o la Dirección de Planeamiento Urbano;</w:t>
      </w:r>
    </w:p>
    <w:p w:rsidR="00696E21" w:rsidRPr="00D64091" w:rsidRDefault="00696E21" w:rsidP="00696E21">
      <w:pPr>
        <w:pStyle w:val="Prrafodelista"/>
        <w:spacing w:after="0" w:line="240" w:lineRule="auto"/>
        <w:jc w:val="both"/>
        <w:rPr>
          <w:rFonts w:ascii="Times New Roman" w:hAnsi="Times New Roman" w:cs="Times New Roman"/>
          <w:sz w:val="24"/>
          <w:szCs w:val="24"/>
          <w:lang w:val="es-EC"/>
        </w:rPr>
      </w:pPr>
      <w:r w:rsidRPr="00D303BA">
        <w:rPr>
          <w:rFonts w:ascii="Times New Roman" w:hAnsi="Times New Roman" w:cs="Times New Roman"/>
          <w:sz w:val="24"/>
          <w:szCs w:val="24"/>
          <w:lang w:val="es-EC"/>
        </w:rPr>
        <w:t xml:space="preserve"> </w:t>
      </w:r>
    </w:p>
    <w:p w:rsidR="00696E21" w:rsidRPr="000B4689" w:rsidRDefault="00696E21" w:rsidP="00696E21">
      <w:pPr>
        <w:pStyle w:val="Prrafodelista"/>
        <w:numPr>
          <w:ilvl w:val="0"/>
          <w:numId w:val="11"/>
        </w:numPr>
        <w:spacing w:after="0" w:line="240" w:lineRule="auto"/>
        <w:jc w:val="both"/>
        <w:rPr>
          <w:rFonts w:ascii="Times New Roman" w:hAnsi="Times New Roman" w:cs="Times New Roman"/>
          <w:sz w:val="24"/>
          <w:szCs w:val="24"/>
          <w:lang w:val="es-EC"/>
        </w:rPr>
      </w:pPr>
      <w:r w:rsidRPr="000B4689">
        <w:rPr>
          <w:rFonts w:ascii="Times New Roman" w:hAnsi="Times New Roman" w:cs="Times New Roman"/>
          <w:sz w:val="24"/>
          <w:szCs w:val="24"/>
          <w:lang w:val="es-EC"/>
        </w:rPr>
        <w:t>Pintar publicidad en las columnas y paredes exteriores al edificio;</w:t>
      </w:r>
      <w:r>
        <w:rPr>
          <w:rFonts w:ascii="Times New Roman" w:hAnsi="Times New Roman" w:cs="Times New Roman"/>
          <w:sz w:val="24"/>
          <w:szCs w:val="24"/>
          <w:lang w:val="es-EC"/>
        </w:rPr>
        <w:t xml:space="preserve"> o, sobre las calzadas de las vías vehiculares;</w:t>
      </w:r>
    </w:p>
    <w:p w:rsidR="00696E21" w:rsidRPr="00D64091" w:rsidRDefault="00696E21" w:rsidP="00696E21">
      <w:pPr>
        <w:pStyle w:val="Prrafodelista"/>
        <w:spacing w:after="0" w:line="240" w:lineRule="auto"/>
        <w:jc w:val="both"/>
        <w:rPr>
          <w:rFonts w:ascii="Times New Roman" w:hAnsi="Times New Roman" w:cs="Times New Roman"/>
          <w:sz w:val="24"/>
          <w:szCs w:val="24"/>
          <w:lang w:val="es-EC"/>
        </w:rPr>
      </w:pPr>
    </w:p>
    <w:p w:rsidR="00696E21" w:rsidRPr="000B4689" w:rsidRDefault="00696E21" w:rsidP="00696E21">
      <w:pPr>
        <w:pStyle w:val="Prrafodelista"/>
        <w:numPr>
          <w:ilvl w:val="0"/>
          <w:numId w:val="11"/>
        </w:numPr>
        <w:spacing w:after="0" w:line="240" w:lineRule="auto"/>
        <w:jc w:val="both"/>
        <w:rPr>
          <w:rFonts w:ascii="Times New Roman" w:hAnsi="Times New Roman" w:cs="Times New Roman"/>
          <w:sz w:val="24"/>
          <w:szCs w:val="24"/>
          <w:lang w:val="es-EC"/>
        </w:rPr>
      </w:pPr>
      <w:r w:rsidRPr="000B4689">
        <w:rPr>
          <w:rFonts w:ascii="Times New Roman" w:hAnsi="Times New Roman" w:cs="Times New Roman"/>
          <w:sz w:val="24"/>
          <w:szCs w:val="24"/>
          <w:lang w:val="es-EC"/>
        </w:rPr>
        <w:t>Se prohíbe terminantemente el uso y colocación de letreros verticales sean colgantes o que obstaculicen el registro visual del entorno;</w:t>
      </w:r>
    </w:p>
    <w:p w:rsidR="00696E21" w:rsidRPr="000B4689" w:rsidRDefault="00696E21" w:rsidP="00696E21">
      <w:pPr>
        <w:pStyle w:val="Prrafodelista"/>
        <w:numPr>
          <w:ilvl w:val="0"/>
          <w:numId w:val="11"/>
        </w:numPr>
        <w:spacing w:after="0" w:line="240" w:lineRule="auto"/>
        <w:jc w:val="both"/>
        <w:rPr>
          <w:rFonts w:ascii="Times New Roman" w:hAnsi="Times New Roman" w:cs="Times New Roman"/>
          <w:sz w:val="24"/>
          <w:szCs w:val="24"/>
          <w:lang w:val="es-EC"/>
        </w:rPr>
      </w:pPr>
      <w:r w:rsidRPr="000B4689">
        <w:rPr>
          <w:rFonts w:ascii="Times New Roman" w:hAnsi="Times New Roman" w:cs="Times New Roman"/>
          <w:sz w:val="24"/>
          <w:szCs w:val="24"/>
          <w:lang w:val="es-EC"/>
        </w:rPr>
        <w:t>No se extenderá permisos a favor de los avisos impresos en telas o cualquier otro tipo de material que atraviese las vías o el espacio público</w:t>
      </w:r>
      <w:r>
        <w:rPr>
          <w:rFonts w:ascii="Times New Roman" w:hAnsi="Times New Roman" w:cs="Times New Roman"/>
          <w:sz w:val="24"/>
          <w:szCs w:val="24"/>
          <w:lang w:val="es-EC"/>
        </w:rPr>
        <w:t>;</w:t>
      </w:r>
    </w:p>
    <w:p w:rsidR="00696E21" w:rsidRPr="00D64091" w:rsidRDefault="00696E21" w:rsidP="00696E21">
      <w:pPr>
        <w:pStyle w:val="Prrafodelista"/>
        <w:spacing w:after="0" w:line="240" w:lineRule="auto"/>
        <w:jc w:val="both"/>
        <w:rPr>
          <w:rFonts w:ascii="Times New Roman" w:hAnsi="Times New Roman" w:cs="Times New Roman"/>
          <w:sz w:val="24"/>
          <w:szCs w:val="24"/>
          <w:lang w:val="es-EC"/>
        </w:rPr>
      </w:pPr>
    </w:p>
    <w:p w:rsidR="00696E21" w:rsidRPr="000B4689" w:rsidRDefault="00696E21" w:rsidP="00696E21">
      <w:pPr>
        <w:pStyle w:val="Prrafodelista"/>
        <w:numPr>
          <w:ilvl w:val="0"/>
          <w:numId w:val="11"/>
        </w:numPr>
        <w:spacing w:after="0" w:line="240" w:lineRule="auto"/>
        <w:jc w:val="both"/>
        <w:rPr>
          <w:rFonts w:ascii="Times New Roman" w:hAnsi="Times New Roman" w:cs="Times New Roman"/>
          <w:sz w:val="24"/>
          <w:szCs w:val="24"/>
          <w:lang w:val="es-EC"/>
        </w:rPr>
      </w:pPr>
      <w:r w:rsidRPr="000B4689">
        <w:rPr>
          <w:rFonts w:ascii="Times New Roman" w:hAnsi="Times New Roman" w:cs="Times New Roman"/>
          <w:sz w:val="24"/>
          <w:szCs w:val="24"/>
          <w:lang w:val="es-EC"/>
        </w:rPr>
        <w:t>Se prohíbe la instalación de publicidad aérea en lugares que comprometan el programa de seguridad implantado por la Municipalidad a través del sistem</w:t>
      </w:r>
      <w:r>
        <w:rPr>
          <w:rFonts w:ascii="Times New Roman" w:hAnsi="Times New Roman" w:cs="Times New Roman"/>
          <w:sz w:val="24"/>
          <w:szCs w:val="24"/>
          <w:lang w:val="es-EC"/>
        </w:rPr>
        <w:t xml:space="preserve">a de vigilancia con cámaras; </w:t>
      </w:r>
    </w:p>
    <w:p w:rsidR="00696E21" w:rsidRPr="00D64091" w:rsidRDefault="00696E21" w:rsidP="00696E21">
      <w:pPr>
        <w:pStyle w:val="Prrafodelista"/>
        <w:rPr>
          <w:rFonts w:ascii="Times New Roman" w:hAnsi="Times New Roman" w:cs="Times New Roman"/>
          <w:sz w:val="24"/>
          <w:szCs w:val="24"/>
          <w:lang w:val="es-EC"/>
        </w:rPr>
      </w:pPr>
    </w:p>
    <w:p w:rsidR="00696E21" w:rsidRDefault="00696E21" w:rsidP="00696E21">
      <w:pPr>
        <w:pStyle w:val="Prrafodelista"/>
        <w:numPr>
          <w:ilvl w:val="0"/>
          <w:numId w:val="11"/>
        </w:numPr>
        <w:spacing w:after="0" w:line="240" w:lineRule="auto"/>
        <w:jc w:val="both"/>
        <w:rPr>
          <w:rFonts w:ascii="Times New Roman" w:hAnsi="Times New Roman" w:cs="Times New Roman"/>
          <w:sz w:val="24"/>
          <w:szCs w:val="24"/>
          <w:lang w:val="es-EC"/>
        </w:rPr>
      </w:pPr>
      <w:r w:rsidRPr="000B4689">
        <w:rPr>
          <w:rFonts w:ascii="Times New Roman" w:hAnsi="Times New Roman" w:cs="Times New Roman"/>
          <w:sz w:val="24"/>
          <w:szCs w:val="24"/>
          <w:lang w:val="es-EC"/>
        </w:rPr>
        <w:t>La colocación de vallas, carteles y otros elementos para la presentación de publicidad o propaganda que por su ubicación o dimensiones impidan o entorpezcan total o parcialmente la visión de otro elemento publicitario o de pr</w:t>
      </w:r>
      <w:r>
        <w:rPr>
          <w:rFonts w:ascii="Times New Roman" w:hAnsi="Times New Roman" w:cs="Times New Roman"/>
          <w:sz w:val="24"/>
          <w:szCs w:val="24"/>
          <w:lang w:val="es-EC"/>
        </w:rPr>
        <w:t>opaganda previamente autorizado</w:t>
      </w:r>
      <w:r w:rsidRPr="000B4689">
        <w:rPr>
          <w:rFonts w:ascii="Times New Roman" w:hAnsi="Times New Roman" w:cs="Times New Roman"/>
          <w:sz w:val="24"/>
          <w:szCs w:val="24"/>
          <w:lang w:val="es-EC"/>
        </w:rPr>
        <w:t>; y,</w:t>
      </w:r>
    </w:p>
    <w:p w:rsidR="00696E21" w:rsidRPr="00E34C7A" w:rsidRDefault="00696E21" w:rsidP="00696E21">
      <w:pPr>
        <w:pStyle w:val="Prrafodelista"/>
        <w:rPr>
          <w:rFonts w:ascii="Times New Roman" w:hAnsi="Times New Roman" w:cs="Times New Roman"/>
          <w:sz w:val="24"/>
          <w:szCs w:val="24"/>
          <w:lang w:val="es-EC"/>
        </w:rPr>
      </w:pPr>
    </w:p>
    <w:p w:rsidR="00696E21" w:rsidRPr="000B4689" w:rsidRDefault="00696E21" w:rsidP="00696E21">
      <w:pPr>
        <w:pStyle w:val="Prrafodelista"/>
        <w:numPr>
          <w:ilvl w:val="0"/>
          <w:numId w:val="11"/>
        </w:numPr>
        <w:spacing w:after="0" w:line="240" w:lineRule="auto"/>
        <w:jc w:val="both"/>
        <w:rPr>
          <w:rFonts w:ascii="Times New Roman" w:hAnsi="Times New Roman" w:cs="Times New Roman"/>
          <w:sz w:val="24"/>
          <w:szCs w:val="24"/>
          <w:lang w:val="es-EC"/>
        </w:rPr>
      </w:pPr>
      <w:r>
        <w:rPr>
          <w:rFonts w:ascii="Times New Roman" w:hAnsi="Times New Roman" w:cs="Times New Roman"/>
          <w:sz w:val="24"/>
          <w:szCs w:val="24"/>
          <w:lang w:val="es-EC"/>
        </w:rPr>
        <w:t>No se aceptará la ubicación de letreros en volados (tipo bandera) en portales que obstaculicen el paso del peatón, así como la ventilación e iluminación de la edificación.</w:t>
      </w:r>
    </w:p>
    <w:p w:rsidR="00696E21" w:rsidRPr="00D64091" w:rsidRDefault="00696E21" w:rsidP="00696E21">
      <w:pPr>
        <w:spacing w:after="0" w:line="240" w:lineRule="auto"/>
        <w:jc w:val="both"/>
        <w:rPr>
          <w:rFonts w:ascii="Times New Roman" w:hAnsi="Times New Roman" w:cs="Times New Roman"/>
          <w:b/>
          <w:sz w:val="24"/>
          <w:szCs w:val="24"/>
          <w:lang w:val="es-EC"/>
        </w:rPr>
      </w:pPr>
    </w:p>
    <w:p w:rsidR="00696E21" w:rsidRPr="00D64091" w:rsidRDefault="00696E21" w:rsidP="00696E21">
      <w:pPr>
        <w:spacing w:after="0" w:line="240" w:lineRule="auto"/>
        <w:jc w:val="both"/>
        <w:rPr>
          <w:rFonts w:ascii="Times New Roman" w:hAnsi="Times New Roman" w:cs="Times New Roman"/>
          <w:sz w:val="24"/>
          <w:szCs w:val="24"/>
          <w:lang w:val="es-EC"/>
        </w:rPr>
      </w:pPr>
      <w:r w:rsidRPr="00D64091">
        <w:rPr>
          <w:rFonts w:ascii="Times New Roman" w:hAnsi="Times New Roman" w:cs="Times New Roman"/>
          <w:b/>
          <w:sz w:val="24"/>
          <w:szCs w:val="24"/>
          <w:lang w:val="es-EC"/>
        </w:rPr>
        <w:lastRenderedPageBreak/>
        <w:t xml:space="preserve">Art. </w:t>
      </w:r>
      <w:r>
        <w:rPr>
          <w:rFonts w:ascii="Times New Roman" w:hAnsi="Times New Roman" w:cs="Times New Roman"/>
          <w:b/>
          <w:sz w:val="24"/>
          <w:szCs w:val="24"/>
          <w:lang w:val="es-EC"/>
        </w:rPr>
        <w:t>19</w:t>
      </w:r>
      <w:r w:rsidRPr="00D64091">
        <w:rPr>
          <w:rFonts w:ascii="Times New Roman" w:hAnsi="Times New Roman" w:cs="Times New Roman"/>
          <w:b/>
          <w:sz w:val="24"/>
          <w:szCs w:val="24"/>
          <w:lang w:val="es-EC"/>
        </w:rPr>
        <w:t>.- DE LA PUBLICIDAD EN EDIFICACIONES DECLARADAS PATRIMONIO CULTURAL EN LA CIUDAD.-</w:t>
      </w:r>
      <w:r w:rsidRPr="00D64091">
        <w:rPr>
          <w:rFonts w:ascii="Times New Roman" w:hAnsi="Times New Roman" w:cs="Times New Roman"/>
          <w:sz w:val="24"/>
          <w:szCs w:val="24"/>
          <w:lang w:val="es-EC"/>
        </w:rPr>
        <w:t xml:space="preserve"> En las edificaciones patrimoniales en la ciudad no podrá colocarse o pintarse ningún tipo de publicidad, adherida a su fachada. </w:t>
      </w:r>
    </w:p>
    <w:p w:rsidR="00696E21" w:rsidRPr="00D64091" w:rsidRDefault="00696E21" w:rsidP="00696E21">
      <w:pPr>
        <w:spacing w:after="0" w:line="240" w:lineRule="auto"/>
        <w:jc w:val="both"/>
        <w:rPr>
          <w:rFonts w:ascii="Times New Roman" w:hAnsi="Times New Roman" w:cs="Times New Roman"/>
          <w:sz w:val="24"/>
          <w:szCs w:val="24"/>
          <w:lang w:val="es-EC"/>
        </w:rPr>
      </w:pPr>
    </w:p>
    <w:p w:rsidR="00696E21" w:rsidRPr="00D64091" w:rsidRDefault="00696E21" w:rsidP="00696E21">
      <w:pPr>
        <w:spacing w:after="0" w:line="240" w:lineRule="auto"/>
        <w:jc w:val="both"/>
        <w:rPr>
          <w:rFonts w:ascii="Times New Roman" w:hAnsi="Times New Roman" w:cs="Times New Roman"/>
          <w:sz w:val="24"/>
          <w:szCs w:val="24"/>
          <w:lang w:val="es-EC"/>
        </w:rPr>
      </w:pPr>
      <w:r w:rsidRPr="00D64091">
        <w:rPr>
          <w:rFonts w:ascii="Times New Roman" w:hAnsi="Times New Roman" w:cs="Times New Roman"/>
          <w:b/>
          <w:sz w:val="24"/>
          <w:szCs w:val="24"/>
          <w:lang w:val="es-EC"/>
        </w:rPr>
        <w:t>Art. 2</w:t>
      </w:r>
      <w:r>
        <w:rPr>
          <w:rFonts w:ascii="Times New Roman" w:hAnsi="Times New Roman" w:cs="Times New Roman"/>
          <w:b/>
          <w:sz w:val="24"/>
          <w:szCs w:val="24"/>
          <w:lang w:val="es-EC"/>
        </w:rPr>
        <w:t>0</w:t>
      </w:r>
      <w:r w:rsidRPr="00D64091">
        <w:rPr>
          <w:rFonts w:ascii="Times New Roman" w:hAnsi="Times New Roman" w:cs="Times New Roman"/>
          <w:b/>
          <w:sz w:val="24"/>
          <w:szCs w:val="24"/>
          <w:lang w:val="es-EC"/>
        </w:rPr>
        <w:t xml:space="preserve">.- DE LA PUBLICIDAD ELECTORAL.-  </w:t>
      </w:r>
      <w:r w:rsidRPr="00D64091">
        <w:rPr>
          <w:rFonts w:ascii="Times New Roman" w:hAnsi="Times New Roman" w:cs="Times New Roman"/>
          <w:sz w:val="24"/>
          <w:szCs w:val="24"/>
          <w:lang w:val="es-EC"/>
        </w:rPr>
        <w:t>Queda terminantemente prohibido adherir afiches y pintar publicidad electoral en postes, cerramientos públicos o privados, edificaciones y otros espacios que afecten visualmente</w:t>
      </w:r>
      <w:r>
        <w:rPr>
          <w:rFonts w:ascii="Times New Roman" w:hAnsi="Times New Roman" w:cs="Times New Roman"/>
          <w:sz w:val="24"/>
          <w:szCs w:val="24"/>
          <w:lang w:val="es-EC"/>
        </w:rPr>
        <w:t xml:space="preserve"> la imagen urbana de la ciudad, así como en la totalidad del territorio del cantón.</w:t>
      </w:r>
    </w:p>
    <w:p w:rsidR="00696E21" w:rsidRPr="00D64091" w:rsidRDefault="00696E21" w:rsidP="00696E21">
      <w:pPr>
        <w:spacing w:after="0" w:line="240" w:lineRule="auto"/>
        <w:jc w:val="both"/>
        <w:rPr>
          <w:rFonts w:ascii="Times New Roman" w:hAnsi="Times New Roman" w:cs="Times New Roman"/>
          <w:sz w:val="24"/>
          <w:szCs w:val="24"/>
          <w:lang w:val="es-EC"/>
        </w:rPr>
      </w:pPr>
    </w:p>
    <w:p w:rsidR="00696E21" w:rsidRPr="00D64091" w:rsidRDefault="00696E21" w:rsidP="00696E21">
      <w:pPr>
        <w:spacing w:after="0" w:line="240" w:lineRule="auto"/>
        <w:jc w:val="both"/>
        <w:rPr>
          <w:rFonts w:ascii="Times New Roman" w:hAnsi="Times New Roman" w:cs="Times New Roman"/>
          <w:sz w:val="24"/>
          <w:szCs w:val="24"/>
          <w:lang w:val="es-EC"/>
        </w:rPr>
      </w:pPr>
      <w:r w:rsidRPr="00D64091">
        <w:rPr>
          <w:rFonts w:ascii="Times New Roman" w:hAnsi="Times New Roman" w:cs="Times New Roman"/>
          <w:sz w:val="24"/>
          <w:szCs w:val="24"/>
          <w:lang w:val="es-EC"/>
        </w:rPr>
        <w:t xml:space="preserve">La Municipalidad a través de las Direcciones de Planeamiento Urbano, e Higiene y Salubridad se encargará de notificar a los partidos y movimientos políticos que incumplan lo dispuesto en esta Ordenanza respecto a publicidad electoral; señalando  la multa que deberá ser cancelada en la Tesorería Municipal y que corresponderá a </w:t>
      </w:r>
      <w:r w:rsidRPr="0096390D">
        <w:rPr>
          <w:rFonts w:ascii="Times New Roman" w:hAnsi="Times New Roman" w:cs="Times New Roman"/>
          <w:sz w:val="24"/>
          <w:szCs w:val="24"/>
          <w:lang w:val="es-EC"/>
        </w:rPr>
        <w:t xml:space="preserve">diez </w:t>
      </w:r>
      <w:r w:rsidRPr="00D64091">
        <w:rPr>
          <w:rFonts w:ascii="Times New Roman" w:hAnsi="Times New Roman" w:cs="Times New Roman"/>
          <w:sz w:val="24"/>
          <w:szCs w:val="24"/>
          <w:lang w:val="es-EC"/>
        </w:rPr>
        <w:t xml:space="preserve">Remuneraciones Básicas Unificadas, más los costos por la actuación municipal en el retiro de la publicidad electoral colocada en lugares no autorizados y la restitución del espacio a su estado original. Se notificará también del particular al Consejo Provincial Electoral, para que de las asignaciones económicas que le correspondan recibir a los partidos y movimientos políticos se indemnice a la Corporación Municipal, en el caso de que dichos valores no sean cancelados por los responsables de las agrupaciones políticas infractoras. </w:t>
      </w:r>
    </w:p>
    <w:p w:rsidR="00696E21" w:rsidRPr="00D64091" w:rsidRDefault="00696E21" w:rsidP="00696E21">
      <w:pPr>
        <w:spacing w:after="0" w:line="240" w:lineRule="auto"/>
        <w:jc w:val="both"/>
        <w:rPr>
          <w:rFonts w:ascii="Times New Roman" w:hAnsi="Times New Roman" w:cs="Times New Roman"/>
          <w:b/>
          <w:sz w:val="24"/>
          <w:szCs w:val="24"/>
          <w:lang w:val="es-EC"/>
        </w:rPr>
      </w:pPr>
    </w:p>
    <w:p w:rsidR="00696E21" w:rsidRPr="00D64091" w:rsidRDefault="00696E21" w:rsidP="00696E21">
      <w:pPr>
        <w:spacing w:after="0" w:line="240" w:lineRule="auto"/>
        <w:jc w:val="both"/>
        <w:rPr>
          <w:rFonts w:ascii="Times New Roman" w:hAnsi="Times New Roman" w:cs="Times New Roman"/>
          <w:sz w:val="24"/>
          <w:szCs w:val="24"/>
          <w:lang w:val="es-EC"/>
        </w:rPr>
      </w:pPr>
      <w:r w:rsidRPr="00D64091">
        <w:rPr>
          <w:rFonts w:ascii="Times New Roman" w:hAnsi="Times New Roman" w:cs="Times New Roman"/>
          <w:b/>
          <w:sz w:val="24"/>
          <w:szCs w:val="24"/>
          <w:lang w:val="es-EC"/>
        </w:rPr>
        <w:t>Art. 2</w:t>
      </w:r>
      <w:r>
        <w:rPr>
          <w:rFonts w:ascii="Times New Roman" w:hAnsi="Times New Roman" w:cs="Times New Roman"/>
          <w:b/>
          <w:sz w:val="24"/>
          <w:szCs w:val="24"/>
          <w:lang w:val="es-EC"/>
        </w:rPr>
        <w:t>1</w:t>
      </w:r>
      <w:r w:rsidRPr="00D64091">
        <w:rPr>
          <w:rFonts w:ascii="Times New Roman" w:hAnsi="Times New Roman" w:cs="Times New Roman"/>
          <w:b/>
          <w:sz w:val="24"/>
          <w:szCs w:val="24"/>
          <w:lang w:val="es-EC"/>
        </w:rPr>
        <w:t xml:space="preserve">.-  TRASLADOS DE PUBLICIDAD.- </w:t>
      </w:r>
      <w:r w:rsidRPr="00D64091">
        <w:rPr>
          <w:rFonts w:ascii="Times New Roman" w:hAnsi="Times New Roman" w:cs="Times New Roman"/>
          <w:sz w:val="24"/>
          <w:szCs w:val="24"/>
          <w:lang w:val="es-EC"/>
        </w:rPr>
        <w:t xml:space="preserve">Prohíbase a los titulares de publicidad exterior realizar traslados de la misma; ya que si desean cambiar la ubicación de su publicidad este requerimiento será considerado como la tramitación de un nuevo permiso, debiendo cancelar el peticionario los valores correspondientes de acuerdo a la tabla de valores; no existe canje ni devolución de valores por parte de la Municipalidad. </w:t>
      </w:r>
    </w:p>
    <w:p w:rsidR="00696E21" w:rsidRPr="00D64091" w:rsidRDefault="00696E21" w:rsidP="00696E21">
      <w:pPr>
        <w:spacing w:after="0" w:line="240" w:lineRule="auto"/>
        <w:jc w:val="both"/>
        <w:rPr>
          <w:rFonts w:ascii="Times New Roman" w:hAnsi="Times New Roman" w:cs="Times New Roman"/>
          <w:b/>
          <w:sz w:val="24"/>
          <w:szCs w:val="24"/>
          <w:lang w:val="es-EC"/>
        </w:rPr>
      </w:pPr>
    </w:p>
    <w:p w:rsidR="00696E21" w:rsidRPr="00D64091" w:rsidRDefault="00696E21" w:rsidP="00696E21">
      <w:pPr>
        <w:spacing w:after="0" w:line="240" w:lineRule="auto"/>
        <w:jc w:val="center"/>
        <w:rPr>
          <w:rFonts w:ascii="Times New Roman" w:hAnsi="Times New Roman" w:cs="Times New Roman"/>
          <w:b/>
          <w:sz w:val="24"/>
          <w:szCs w:val="24"/>
          <w:lang w:val="es-EC"/>
        </w:rPr>
      </w:pPr>
      <w:r w:rsidRPr="00D64091">
        <w:rPr>
          <w:rFonts w:ascii="Times New Roman" w:hAnsi="Times New Roman" w:cs="Times New Roman"/>
          <w:b/>
          <w:sz w:val="24"/>
          <w:szCs w:val="24"/>
          <w:lang w:val="es-EC"/>
        </w:rPr>
        <w:lastRenderedPageBreak/>
        <w:t>CAPITULO VI</w:t>
      </w:r>
    </w:p>
    <w:p w:rsidR="00696E21" w:rsidRPr="00D64091" w:rsidRDefault="00696E21" w:rsidP="00696E21">
      <w:pPr>
        <w:spacing w:after="0" w:line="240" w:lineRule="auto"/>
        <w:jc w:val="center"/>
        <w:rPr>
          <w:rFonts w:ascii="Times New Roman" w:hAnsi="Times New Roman" w:cs="Times New Roman"/>
          <w:b/>
          <w:sz w:val="24"/>
          <w:szCs w:val="24"/>
          <w:lang w:val="es-EC"/>
        </w:rPr>
      </w:pPr>
      <w:r w:rsidRPr="00D64091">
        <w:rPr>
          <w:rFonts w:ascii="Times New Roman" w:hAnsi="Times New Roman" w:cs="Times New Roman"/>
          <w:b/>
          <w:sz w:val="24"/>
          <w:szCs w:val="24"/>
          <w:lang w:val="es-EC"/>
        </w:rPr>
        <w:t>DE LAS SANCIONES</w:t>
      </w:r>
    </w:p>
    <w:p w:rsidR="00696E21" w:rsidRPr="00D64091" w:rsidRDefault="00696E21" w:rsidP="00696E21">
      <w:pPr>
        <w:spacing w:after="0" w:line="240" w:lineRule="auto"/>
        <w:jc w:val="both"/>
        <w:rPr>
          <w:rFonts w:ascii="Times New Roman" w:hAnsi="Times New Roman" w:cs="Times New Roman"/>
          <w:b/>
          <w:sz w:val="24"/>
          <w:szCs w:val="24"/>
          <w:lang w:val="es-EC"/>
        </w:rPr>
      </w:pPr>
    </w:p>
    <w:p w:rsidR="00696E21" w:rsidRPr="00D64091" w:rsidRDefault="00696E21" w:rsidP="00696E21">
      <w:pPr>
        <w:spacing w:after="0" w:line="240" w:lineRule="auto"/>
        <w:jc w:val="both"/>
        <w:rPr>
          <w:rFonts w:ascii="Times New Roman" w:hAnsi="Times New Roman" w:cs="Times New Roman"/>
          <w:sz w:val="24"/>
          <w:szCs w:val="24"/>
          <w:lang w:val="es-EC"/>
        </w:rPr>
      </w:pPr>
      <w:r w:rsidRPr="00D64091">
        <w:rPr>
          <w:rFonts w:ascii="Times New Roman" w:hAnsi="Times New Roman" w:cs="Times New Roman"/>
          <w:b/>
          <w:sz w:val="24"/>
          <w:szCs w:val="24"/>
          <w:lang w:val="es-EC"/>
        </w:rPr>
        <w:t>Art. 2</w:t>
      </w:r>
      <w:r>
        <w:rPr>
          <w:rFonts w:ascii="Times New Roman" w:hAnsi="Times New Roman" w:cs="Times New Roman"/>
          <w:b/>
          <w:sz w:val="24"/>
          <w:szCs w:val="24"/>
          <w:lang w:val="es-EC"/>
        </w:rPr>
        <w:t>2</w:t>
      </w:r>
      <w:r w:rsidRPr="00D64091">
        <w:rPr>
          <w:rFonts w:ascii="Times New Roman" w:hAnsi="Times New Roman" w:cs="Times New Roman"/>
          <w:b/>
          <w:sz w:val="24"/>
          <w:szCs w:val="24"/>
          <w:lang w:val="es-EC"/>
        </w:rPr>
        <w:t xml:space="preserve">.- PUBLICIDAD ABANDONADA.- </w:t>
      </w:r>
      <w:r w:rsidRPr="00D64091">
        <w:rPr>
          <w:rFonts w:ascii="Times New Roman" w:hAnsi="Times New Roman" w:cs="Times New Roman"/>
          <w:sz w:val="24"/>
          <w:szCs w:val="24"/>
          <w:lang w:val="es-EC"/>
        </w:rPr>
        <w:t>La Dirección Municipal de Planeamiento Urbano previo informe de la Comisaría de Construcción y Vía Pública, dispondrá el retiro de la publicidad exterior que estuviesen en franco estado de abandono y deterioro, o que representen peligro para los peatones y automotores, sin notificación previa al titular del permiso, sin perjuicio de la multa que impondrá la municipalidad que corresponde a dos salarios básicos unificados, más costos por el retiro.</w:t>
      </w:r>
    </w:p>
    <w:p w:rsidR="00696E21" w:rsidRPr="00D64091" w:rsidRDefault="00696E21" w:rsidP="00696E21">
      <w:pPr>
        <w:spacing w:after="0" w:line="240" w:lineRule="auto"/>
        <w:jc w:val="both"/>
        <w:rPr>
          <w:rFonts w:ascii="Times New Roman" w:hAnsi="Times New Roman" w:cs="Times New Roman"/>
          <w:b/>
          <w:sz w:val="24"/>
          <w:szCs w:val="24"/>
          <w:lang w:val="es-EC"/>
        </w:rPr>
      </w:pPr>
    </w:p>
    <w:p w:rsidR="00696E21" w:rsidRPr="00D64091" w:rsidRDefault="00696E21" w:rsidP="00696E21">
      <w:pPr>
        <w:spacing w:after="0" w:line="240" w:lineRule="auto"/>
        <w:jc w:val="both"/>
        <w:rPr>
          <w:rFonts w:ascii="Times New Roman" w:hAnsi="Times New Roman" w:cs="Times New Roman"/>
          <w:b/>
          <w:sz w:val="24"/>
          <w:szCs w:val="24"/>
          <w:lang w:val="es-EC"/>
        </w:rPr>
      </w:pPr>
      <w:r w:rsidRPr="00D64091">
        <w:rPr>
          <w:rFonts w:ascii="Times New Roman" w:hAnsi="Times New Roman" w:cs="Times New Roman"/>
          <w:b/>
          <w:sz w:val="24"/>
          <w:szCs w:val="24"/>
          <w:lang w:val="es-EC"/>
        </w:rPr>
        <w:t>Art. 2</w:t>
      </w:r>
      <w:r>
        <w:rPr>
          <w:rFonts w:ascii="Times New Roman" w:hAnsi="Times New Roman" w:cs="Times New Roman"/>
          <w:b/>
          <w:sz w:val="24"/>
          <w:szCs w:val="24"/>
          <w:lang w:val="es-EC"/>
        </w:rPr>
        <w:t>3</w:t>
      </w:r>
      <w:r w:rsidRPr="00D64091">
        <w:rPr>
          <w:rFonts w:ascii="Times New Roman" w:hAnsi="Times New Roman" w:cs="Times New Roman"/>
          <w:b/>
          <w:sz w:val="24"/>
          <w:szCs w:val="24"/>
          <w:lang w:val="es-EC"/>
        </w:rPr>
        <w:t xml:space="preserve">.- </w:t>
      </w:r>
      <w:r w:rsidRPr="00D64091">
        <w:rPr>
          <w:rFonts w:ascii="Times New Roman" w:hAnsi="Times New Roman" w:cs="Times New Roman"/>
          <w:sz w:val="24"/>
          <w:szCs w:val="24"/>
          <w:lang w:val="es-EC"/>
        </w:rPr>
        <w:t xml:space="preserve"> Quienes fueran encontrados pintando o colocando publicidad política, avisos comerciales o de otra índole, serán sancionados con una multa equivalente a un salario básico Unificado estando en la obligación de subsanar los perjuicios ocasionados; si se incurriere dos veces en este incumplimiento la multa será triplicada. </w:t>
      </w:r>
    </w:p>
    <w:p w:rsidR="00696E21" w:rsidRPr="00D64091" w:rsidRDefault="00696E21" w:rsidP="00696E21">
      <w:pPr>
        <w:spacing w:after="0" w:line="240" w:lineRule="auto"/>
        <w:jc w:val="both"/>
        <w:rPr>
          <w:rFonts w:ascii="Times New Roman" w:hAnsi="Times New Roman" w:cs="Times New Roman"/>
          <w:b/>
          <w:sz w:val="24"/>
          <w:szCs w:val="24"/>
          <w:u w:val="single"/>
          <w:lang w:val="es-EC"/>
        </w:rPr>
      </w:pPr>
    </w:p>
    <w:p w:rsidR="00696E21" w:rsidRPr="0096390D" w:rsidRDefault="00696E21" w:rsidP="00696E21">
      <w:pPr>
        <w:spacing w:after="0" w:line="240" w:lineRule="auto"/>
        <w:jc w:val="both"/>
        <w:rPr>
          <w:rFonts w:ascii="Times New Roman" w:hAnsi="Times New Roman" w:cs="Times New Roman"/>
          <w:sz w:val="24"/>
          <w:szCs w:val="24"/>
          <w:u w:val="single"/>
          <w:lang w:val="es-EC"/>
        </w:rPr>
      </w:pPr>
      <w:r w:rsidRPr="0096390D">
        <w:rPr>
          <w:rFonts w:ascii="Times New Roman" w:hAnsi="Times New Roman" w:cs="Times New Roman"/>
          <w:b/>
          <w:sz w:val="24"/>
          <w:szCs w:val="24"/>
          <w:lang w:val="es-EC"/>
        </w:rPr>
        <w:t>Art. 24.- PUBLICIDAD EXTERIOR INSTALADA SIN PERMISO.-</w:t>
      </w:r>
      <w:r w:rsidRPr="00124859">
        <w:rPr>
          <w:rFonts w:ascii="Times New Roman" w:hAnsi="Times New Roman" w:cs="Times New Roman"/>
          <w:b/>
          <w:i/>
          <w:sz w:val="24"/>
          <w:szCs w:val="24"/>
          <w:lang w:val="es-EC"/>
        </w:rPr>
        <w:t xml:space="preserve"> </w:t>
      </w:r>
      <w:r w:rsidRPr="0096390D">
        <w:rPr>
          <w:rFonts w:ascii="Times New Roman" w:hAnsi="Times New Roman" w:cs="Times New Roman"/>
          <w:sz w:val="24"/>
          <w:szCs w:val="24"/>
          <w:lang w:val="es-EC"/>
        </w:rPr>
        <w:t xml:space="preserve">La Municipalidad a través de la Comisaría de Construcción y Vía Pública, concederá plazo hasta de 48 horas para el retiro de estructuras que exhiban publicidad exterior; en caso de incumplimiento, ésta será decomisada por la Administración Municipal e imputada al valor de los costos del retiro y la multa correspondiente. </w:t>
      </w:r>
    </w:p>
    <w:p w:rsidR="00696E21" w:rsidRPr="00D64091" w:rsidRDefault="00696E21" w:rsidP="00696E21">
      <w:pPr>
        <w:spacing w:after="0" w:line="240" w:lineRule="auto"/>
        <w:jc w:val="both"/>
        <w:rPr>
          <w:rFonts w:ascii="Times New Roman" w:hAnsi="Times New Roman" w:cs="Times New Roman"/>
          <w:sz w:val="24"/>
          <w:szCs w:val="24"/>
          <w:lang w:val="es-EC"/>
        </w:rPr>
      </w:pPr>
    </w:p>
    <w:p w:rsidR="00696E21" w:rsidRPr="00D64091" w:rsidRDefault="00696E21" w:rsidP="00696E21">
      <w:pPr>
        <w:spacing w:after="0" w:line="240" w:lineRule="auto"/>
        <w:jc w:val="both"/>
        <w:rPr>
          <w:rFonts w:ascii="Times New Roman" w:hAnsi="Times New Roman" w:cs="Times New Roman"/>
          <w:sz w:val="24"/>
          <w:szCs w:val="24"/>
          <w:lang w:val="es-EC"/>
        </w:rPr>
      </w:pPr>
      <w:r w:rsidRPr="00D64091">
        <w:rPr>
          <w:rFonts w:ascii="Times New Roman" w:hAnsi="Times New Roman" w:cs="Times New Roman"/>
          <w:b/>
          <w:sz w:val="24"/>
          <w:szCs w:val="24"/>
          <w:lang w:val="es-EC"/>
        </w:rPr>
        <w:t>Art. 2</w:t>
      </w:r>
      <w:r>
        <w:rPr>
          <w:rFonts w:ascii="Times New Roman" w:hAnsi="Times New Roman" w:cs="Times New Roman"/>
          <w:b/>
          <w:sz w:val="24"/>
          <w:szCs w:val="24"/>
          <w:lang w:val="es-EC"/>
        </w:rPr>
        <w:t>5</w:t>
      </w:r>
      <w:r w:rsidRPr="00D64091">
        <w:rPr>
          <w:rFonts w:ascii="Times New Roman" w:hAnsi="Times New Roman" w:cs="Times New Roman"/>
          <w:b/>
          <w:sz w:val="24"/>
          <w:szCs w:val="24"/>
          <w:lang w:val="es-EC"/>
        </w:rPr>
        <w:t xml:space="preserve">.- PUBLICIDAD EN PROPIEDAD PRIVADA CON AUTORIZACIÓN DEL PROPIETARIO, SIN PERMISO MUNICIPAL DE INSTALACIÓN.-  </w:t>
      </w:r>
      <w:r w:rsidRPr="00D64091">
        <w:rPr>
          <w:rFonts w:ascii="Times New Roman" w:hAnsi="Times New Roman" w:cs="Times New Roman"/>
          <w:sz w:val="24"/>
          <w:szCs w:val="24"/>
          <w:lang w:val="es-EC"/>
        </w:rPr>
        <w:t xml:space="preserve">A través de la Comisaría Municipal se concederá el plazo de 8 días para el retiro de la publicidad instalada en propiedad privada sin el debido permiso municipal, notificándose al propietario del predio; imponiéndose además una multa del 60% de la Remuneración Básica Unificada, multa respecto de la cual hay responsabilidad solidaria entre el propietario del predio y la persona natural o jurídica que instaló la </w:t>
      </w:r>
      <w:r w:rsidRPr="00D64091">
        <w:rPr>
          <w:rFonts w:ascii="Times New Roman" w:hAnsi="Times New Roman" w:cs="Times New Roman"/>
          <w:sz w:val="24"/>
          <w:szCs w:val="24"/>
          <w:lang w:val="es-EC"/>
        </w:rPr>
        <w:lastRenderedPageBreak/>
        <w:t xml:space="preserve">estructura  (publicidad).  </w:t>
      </w:r>
      <w:r w:rsidRPr="00CB4CEB">
        <w:rPr>
          <w:rFonts w:ascii="Times New Roman" w:hAnsi="Times New Roman" w:cs="Times New Roman"/>
          <w:sz w:val="24"/>
          <w:szCs w:val="24"/>
          <w:lang w:val="es-EC"/>
        </w:rPr>
        <w:t>Dicha multa tendrá carácter de indefinida hasta el retiro de la estructura.</w:t>
      </w:r>
      <w:r w:rsidRPr="00D64091">
        <w:rPr>
          <w:rFonts w:ascii="Times New Roman" w:hAnsi="Times New Roman" w:cs="Times New Roman"/>
          <w:sz w:val="24"/>
          <w:szCs w:val="24"/>
          <w:lang w:val="es-EC"/>
        </w:rPr>
        <w:t xml:space="preserve">  La multa se cancelará en la Tesorería Municipal, una vez que la Comisaría de Construcciones y Vía Pública notifique sobre el particular a dicha dependencia municipal.  Si en el plazo concedido por la Municipalidad para el retiro de la estructura no se produjera éste, se notificará por segunda y última ocasión al propietario del predio para que realice el retiro inmediato de la publicidad, imponiéndole una multa del 100% de la Remuneración Básica Unificada. </w:t>
      </w:r>
    </w:p>
    <w:p w:rsidR="00696E21" w:rsidRPr="00D64091" w:rsidRDefault="00696E21" w:rsidP="00696E21">
      <w:pPr>
        <w:spacing w:after="0" w:line="240" w:lineRule="auto"/>
        <w:jc w:val="both"/>
        <w:rPr>
          <w:rFonts w:ascii="Times New Roman" w:hAnsi="Times New Roman" w:cs="Times New Roman"/>
          <w:sz w:val="24"/>
          <w:szCs w:val="24"/>
          <w:lang w:val="es-EC"/>
        </w:rPr>
      </w:pPr>
      <w:r w:rsidRPr="00D64091">
        <w:rPr>
          <w:rFonts w:ascii="Times New Roman" w:hAnsi="Times New Roman" w:cs="Times New Roman"/>
          <w:b/>
          <w:sz w:val="24"/>
          <w:szCs w:val="24"/>
          <w:lang w:val="es-EC"/>
        </w:rPr>
        <w:t>Art. 2</w:t>
      </w:r>
      <w:r>
        <w:rPr>
          <w:rFonts w:ascii="Times New Roman" w:hAnsi="Times New Roman" w:cs="Times New Roman"/>
          <w:b/>
          <w:sz w:val="24"/>
          <w:szCs w:val="24"/>
          <w:lang w:val="es-EC"/>
        </w:rPr>
        <w:t>6</w:t>
      </w:r>
      <w:r w:rsidRPr="00D64091">
        <w:rPr>
          <w:rFonts w:ascii="Times New Roman" w:hAnsi="Times New Roman" w:cs="Times New Roman"/>
          <w:b/>
          <w:sz w:val="24"/>
          <w:szCs w:val="24"/>
          <w:lang w:val="es-EC"/>
        </w:rPr>
        <w:t>.-</w:t>
      </w:r>
      <w:r w:rsidRPr="00D64091">
        <w:rPr>
          <w:rFonts w:ascii="Times New Roman" w:hAnsi="Times New Roman" w:cs="Times New Roman"/>
          <w:sz w:val="24"/>
          <w:szCs w:val="24"/>
          <w:lang w:val="es-EC"/>
        </w:rPr>
        <w:t xml:space="preserve"> Si se incurriera en cualquiera de las prohibiciones aquí estipuladas la Municipalidad a través de la Comisaría de Construcción impondrá la multa correspondiente determinadas en los artículos precedentes, en lo que no estuviera estipulado se aplicará una multa desde 1 a 3 salarios básicos unificados, dependiendo de la gravedad de la infracción cometida y se duplicará o triplicará de acuerdo a su inobservancia y  repetición, la multa será cancelada por quien el titular de la publicidad exterior sin perjuicio de dueño o propietario del promotor de la marca de la publicidad exterior.</w:t>
      </w:r>
    </w:p>
    <w:p w:rsidR="00696E21" w:rsidRPr="00D64091" w:rsidRDefault="00696E21" w:rsidP="00696E21">
      <w:pPr>
        <w:spacing w:after="0" w:line="240" w:lineRule="auto"/>
        <w:jc w:val="both"/>
        <w:rPr>
          <w:rFonts w:ascii="Times New Roman" w:hAnsi="Times New Roman" w:cs="Times New Roman"/>
          <w:sz w:val="24"/>
          <w:szCs w:val="24"/>
          <w:lang w:val="es-EC"/>
        </w:rPr>
      </w:pPr>
    </w:p>
    <w:p w:rsidR="00696E21" w:rsidRPr="00D64091" w:rsidRDefault="00696E21" w:rsidP="00696E21">
      <w:pPr>
        <w:spacing w:after="0" w:line="240" w:lineRule="auto"/>
        <w:jc w:val="both"/>
        <w:rPr>
          <w:rFonts w:ascii="Times New Roman" w:hAnsi="Times New Roman" w:cs="Times New Roman"/>
          <w:sz w:val="24"/>
          <w:szCs w:val="24"/>
          <w:lang w:val="es-EC"/>
        </w:rPr>
      </w:pPr>
      <w:r w:rsidRPr="00D64091">
        <w:rPr>
          <w:rFonts w:ascii="Times New Roman" w:hAnsi="Times New Roman" w:cs="Times New Roman"/>
          <w:b/>
          <w:sz w:val="24"/>
          <w:szCs w:val="24"/>
          <w:lang w:val="es-EC"/>
        </w:rPr>
        <w:t>Art. 2</w:t>
      </w:r>
      <w:r>
        <w:rPr>
          <w:rFonts w:ascii="Times New Roman" w:hAnsi="Times New Roman" w:cs="Times New Roman"/>
          <w:b/>
          <w:sz w:val="24"/>
          <w:szCs w:val="24"/>
          <w:lang w:val="es-EC"/>
        </w:rPr>
        <w:t>7</w:t>
      </w:r>
      <w:r w:rsidRPr="00D64091">
        <w:rPr>
          <w:rFonts w:ascii="Times New Roman" w:hAnsi="Times New Roman" w:cs="Times New Roman"/>
          <w:b/>
          <w:sz w:val="24"/>
          <w:szCs w:val="24"/>
          <w:lang w:val="es-EC"/>
        </w:rPr>
        <w:t>.-</w:t>
      </w:r>
      <w:r w:rsidRPr="00D64091">
        <w:rPr>
          <w:rFonts w:ascii="Times New Roman" w:hAnsi="Times New Roman" w:cs="Times New Roman"/>
          <w:sz w:val="24"/>
          <w:szCs w:val="24"/>
          <w:lang w:val="es-EC"/>
        </w:rPr>
        <w:t xml:space="preserve"> Esta Ordenanza deroga la </w:t>
      </w:r>
      <w:r w:rsidRPr="00D64091">
        <w:rPr>
          <w:rFonts w:ascii="Times New Roman" w:hAnsi="Times New Roman" w:cs="Times New Roman"/>
          <w:b/>
          <w:sz w:val="24"/>
          <w:szCs w:val="24"/>
          <w:lang w:val="es-EC"/>
        </w:rPr>
        <w:t>ORDENANZA QUE REGULA INSTALACION EXTERIOR EN EL CANTON MANTA</w:t>
      </w:r>
      <w:r w:rsidRPr="00D64091">
        <w:rPr>
          <w:rFonts w:ascii="Times New Roman" w:hAnsi="Times New Roman" w:cs="Times New Roman"/>
          <w:sz w:val="24"/>
          <w:szCs w:val="24"/>
          <w:lang w:val="es-EC"/>
        </w:rPr>
        <w:t>, promulgada por el I. Concejo Cantonal el 24 de Julio del 2002; y deroga parcialmente la “Ordenanza que regula el cobro de servicios que brindan la Ilustre Municipalidad de Manta en los mercados, cementerios y vía pública”; en lo que se refiere al cobro de letreros y vallas publicitarias, promulgada el 28 de febrero del 2001.</w:t>
      </w:r>
    </w:p>
    <w:p w:rsidR="00696E21" w:rsidRDefault="00696E21" w:rsidP="00696E21">
      <w:pPr>
        <w:spacing w:after="0" w:line="240" w:lineRule="auto"/>
        <w:jc w:val="both"/>
        <w:rPr>
          <w:rFonts w:ascii="Times New Roman" w:hAnsi="Times New Roman" w:cs="Times New Roman"/>
          <w:b/>
          <w:sz w:val="24"/>
          <w:szCs w:val="24"/>
          <w:lang w:val="es-EC"/>
        </w:rPr>
      </w:pPr>
    </w:p>
    <w:p w:rsidR="00696E21" w:rsidRPr="00D64091" w:rsidRDefault="00696E21" w:rsidP="00696E21">
      <w:pPr>
        <w:spacing w:after="0" w:line="240" w:lineRule="auto"/>
        <w:jc w:val="both"/>
        <w:rPr>
          <w:rFonts w:ascii="Times New Roman" w:hAnsi="Times New Roman" w:cs="Times New Roman"/>
          <w:sz w:val="24"/>
          <w:szCs w:val="24"/>
          <w:lang w:val="es-EC"/>
        </w:rPr>
      </w:pPr>
      <w:r>
        <w:rPr>
          <w:rFonts w:ascii="Times New Roman" w:hAnsi="Times New Roman" w:cs="Times New Roman"/>
          <w:b/>
          <w:sz w:val="24"/>
          <w:szCs w:val="24"/>
          <w:lang w:val="es-EC"/>
        </w:rPr>
        <w:t>Art. 28</w:t>
      </w:r>
      <w:r w:rsidRPr="00D64091">
        <w:rPr>
          <w:rFonts w:ascii="Times New Roman" w:hAnsi="Times New Roman" w:cs="Times New Roman"/>
          <w:b/>
          <w:sz w:val="24"/>
          <w:szCs w:val="24"/>
          <w:lang w:val="es-EC"/>
        </w:rPr>
        <w:t xml:space="preserve">.- Vigencia.- </w:t>
      </w:r>
      <w:r w:rsidRPr="00D64091">
        <w:rPr>
          <w:rFonts w:ascii="Times New Roman" w:hAnsi="Times New Roman" w:cs="Times New Roman"/>
          <w:sz w:val="24"/>
          <w:szCs w:val="24"/>
          <w:lang w:val="es-EC"/>
        </w:rPr>
        <w:t>La presente Ordenanza entrará en vigencia desde su sanción, sin perjuicio de su publicación</w:t>
      </w:r>
      <w:r>
        <w:rPr>
          <w:rFonts w:ascii="Times New Roman" w:hAnsi="Times New Roman" w:cs="Times New Roman"/>
          <w:sz w:val="24"/>
          <w:szCs w:val="24"/>
          <w:lang w:val="es-EC"/>
        </w:rPr>
        <w:t>.</w:t>
      </w:r>
    </w:p>
    <w:p w:rsidR="00696E21" w:rsidRPr="00D64091" w:rsidRDefault="00696E21" w:rsidP="00696E21">
      <w:pPr>
        <w:spacing w:after="0" w:line="240" w:lineRule="auto"/>
        <w:jc w:val="both"/>
        <w:rPr>
          <w:rFonts w:ascii="Times New Roman" w:hAnsi="Times New Roman" w:cs="Times New Roman"/>
          <w:sz w:val="24"/>
          <w:szCs w:val="24"/>
          <w:lang w:val="es-EC"/>
        </w:rPr>
      </w:pPr>
    </w:p>
    <w:p w:rsidR="00696E21" w:rsidRPr="0096390D" w:rsidRDefault="00696E21" w:rsidP="00696E21">
      <w:pPr>
        <w:spacing w:after="0" w:line="240" w:lineRule="auto"/>
        <w:jc w:val="center"/>
        <w:rPr>
          <w:rFonts w:ascii="Times New Roman" w:hAnsi="Times New Roman" w:cs="Times New Roman"/>
          <w:b/>
          <w:sz w:val="24"/>
          <w:szCs w:val="24"/>
          <w:lang w:val="es-EC"/>
        </w:rPr>
      </w:pPr>
      <w:r>
        <w:rPr>
          <w:rFonts w:ascii="Times New Roman" w:hAnsi="Times New Roman" w:cs="Times New Roman"/>
          <w:b/>
          <w:sz w:val="24"/>
          <w:szCs w:val="24"/>
          <w:lang w:val="es-EC"/>
        </w:rPr>
        <w:t>DISPOSICIONES GENERALES</w:t>
      </w:r>
    </w:p>
    <w:p w:rsidR="00696E21" w:rsidRDefault="00696E21" w:rsidP="00696E21">
      <w:pPr>
        <w:spacing w:after="0" w:line="240" w:lineRule="auto"/>
        <w:jc w:val="center"/>
        <w:rPr>
          <w:rFonts w:ascii="Times New Roman" w:hAnsi="Times New Roman" w:cs="Times New Roman"/>
          <w:b/>
          <w:sz w:val="24"/>
          <w:szCs w:val="24"/>
          <w:lang w:val="es-EC"/>
        </w:rPr>
      </w:pPr>
    </w:p>
    <w:p w:rsidR="00696E21" w:rsidRPr="00D64091" w:rsidRDefault="00696E21" w:rsidP="00696E21">
      <w:pPr>
        <w:spacing w:after="0" w:line="240" w:lineRule="auto"/>
        <w:jc w:val="both"/>
        <w:rPr>
          <w:rFonts w:ascii="Times New Roman" w:hAnsi="Times New Roman" w:cs="Times New Roman"/>
          <w:sz w:val="24"/>
          <w:szCs w:val="24"/>
          <w:lang w:val="es-EC"/>
        </w:rPr>
      </w:pPr>
      <w:r w:rsidRPr="00D64091">
        <w:rPr>
          <w:rFonts w:ascii="Times New Roman" w:hAnsi="Times New Roman" w:cs="Times New Roman"/>
          <w:b/>
          <w:sz w:val="24"/>
          <w:szCs w:val="24"/>
          <w:lang w:val="es-EC"/>
        </w:rPr>
        <w:lastRenderedPageBreak/>
        <w:t>PRIMERA:</w:t>
      </w:r>
      <w:r w:rsidRPr="00D64091">
        <w:rPr>
          <w:rFonts w:ascii="Times New Roman" w:hAnsi="Times New Roman" w:cs="Times New Roman"/>
          <w:sz w:val="24"/>
          <w:szCs w:val="24"/>
          <w:lang w:val="es-EC"/>
        </w:rPr>
        <w:t xml:space="preserve"> La Municipalidad podrá suscribir convenios con personas naturales o jurídicas para la utilización de espacios públicos y áreas verdes con publicidad o propaganda exterior, siempre que tales espacios sean cuidados y mantenidos de acuerdo a los lineamientos establecidos por la Municipalidad y a costa de los beneficiarios del convenio. </w:t>
      </w:r>
    </w:p>
    <w:p w:rsidR="00696E21" w:rsidRPr="00D64091" w:rsidRDefault="00696E21" w:rsidP="00696E21">
      <w:pPr>
        <w:spacing w:after="0" w:line="240" w:lineRule="auto"/>
        <w:jc w:val="both"/>
        <w:rPr>
          <w:rFonts w:ascii="Times New Roman" w:hAnsi="Times New Roman" w:cs="Times New Roman"/>
          <w:sz w:val="24"/>
          <w:szCs w:val="24"/>
          <w:lang w:val="es-EC"/>
        </w:rPr>
      </w:pPr>
    </w:p>
    <w:p w:rsidR="00696E21" w:rsidRPr="00D64091" w:rsidRDefault="00696E21" w:rsidP="00696E21">
      <w:pPr>
        <w:spacing w:after="0" w:line="240" w:lineRule="auto"/>
        <w:jc w:val="both"/>
        <w:rPr>
          <w:rFonts w:ascii="Times New Roman" w:hAnsi="Times New Roman" w:cs="Times New Roman"/>
          <w:sz w:val="24"/>
          <w:szCs w:val="24"/>
          <w:lang w:val="es-EC"/>
        </w:rPr>
      </w:pPr>
      <w:r w:rsidRPr="00D64091">
        <w:rPr>
          <w:rFonts w:ascii="Times New Roman" w:hAnsi="Times New Roman" w:cs="Times New Roman"/>
          <w:b/>
          <w:sz w:val="24"/>
          <w:szCs w:val="24"/>
          <w:lang w:val="es-EC"/>
        </w:rPr>
        <w:t xml:space="preserve">SEGUNDA: </w:t>
      </w:r>
      <w:r w:rsidRPr="00D64091">
        <w:rPr>
          <w:rFonts w:ascii="Times New Roman" w:hAnsi="Times New Roman" w:cs="Times New Roman"/>
          <w:sz w:val="24"/>
          <w:szCs w:val="24"/>
          <w:lang w:val="es-EC"/>
        </w:rPr>
        <w:t>Las multas serán canceladas en un plazo máximo de 8 días en la Tesorería Municipal, si no lo hicieren se duplicará la multa; si pasaren más de 15 días se triplicará;  si no se cancelare en un plazo de 30 días se considerará que se ha caído en mora; y, si la mora persistiere su cobro se lo realizará por vía coactiva, considerando por cada día de retraso por mora un 10% que podrá ir aumentado hasta 15%, para cubrir los valores por conceptos de costas.</w:t>
      </w:r>
    </w:p>
    <w:p w:rsidR="00696E21" w:rsidRPr="00D64091" w:rsidRDefault="00696E21" w:rsidP="00696E21">
      <w:pPr>
        <w:spacing w:after="0" w:line="240" w:lineRule="auto"/>
        <w:jc w:val="both"/>
        <w:rPr>
          <w:rFonts w:ascii="Times New Roman" w:hAnsi="Times New Roman" w:cs="Times New Roman"/>
          <w:b/>
          <w:sz w:val="24"/>
          <w:szCs w:val="24"/>
          <w:lang w:val="es-EC"/>
        </w:rPr>
      </w:pPr>
    </w:p>
    <w:p w:rsidR="00696E21" w:rsidRPr="00D64091" w:rsidRDefault="00696E21" w:rsidP="00696E21">
      <w:pPr>
        <w:spacing w:after="0" w:line="240" w:lineRule="auto"/>
        <w:jc w:val="both"/>
        <w:rPr>
          <w:rFonts w:ascii="Times New Roman" w:hAnsi="Times New Roman" w:cs="Times New Roman"/>
          <w:b/>
          <w:sz w:val="24"/>
          <w:szCs w:val="24"/>
          <w:lang w:val="es-EC"/>
        </w:rPr>
      </w:pPr>
      <w:r w:rsidRPr="00D64091">
        <w:rPr>
          <w:rFonts w:ascii="Times New Roman" w:hAnsi="Times New Roman" w:cs="Times New Roman"/>
          <w:sz w:val="24"/>
          <w:szCs w:val="24"/>
          <w:lang w:val="es-EC"/>
        </w:rPr>
        <w:t>Se podrá realizar Convenios de pago, para la cancelación total de las multas impuestas a través de la presente Ordenanza, cuyo plazo no podrá ser superior a 12 meses</w:t>
      </w:r>
      <w:r w:rsidRPr="00D64091">
        <w:rPr>
          <w:rFonts w:ascii="Times New Roman" w:hAnsi="Times New Roman" w:cs="Times New Roman"/>
          <w:b/>
          <w:sz w:val="24"/>
          <w:szCs w:val="24"/>
          <w:lang w:val="es-EC"/>
        </w:rPr>
        <w:t>.</w:t>
      </w:r>
    </w:p>
    <w:p w:rsidR="00696E21" w:rsidRDefault="00696E21" w:rsidP="00696E21">
      <w:pPr>
        <w:spacing w:after="0" w:line="240" w:lineRule="auto"/>
        <w:jc w:val="center"/>
        <w:rPr>
          <w:rFonts w:ascii="Times New Roman" w:hAnsi="Times New Roman" w:cs="Times New Roman"/>
          <w:b/>
          <w:sz w:val="24"/>
          <w:szCs w:val="24"/>
          <w:lang w:val="es-EC"/>
        </w:rPr>
      </w:pPr>
    </w:p>
    <w:p w:rsidR="00696E21" w:rsidRPr="00D64091" w:rsidRDefault="00696E21" w:rsidP="00696E21">
      <w:pPr>
        <w:spacing w:after="0" w:line="240" w:lineRule="auto"/>
        <w:jc w:val="center"/>
        <w:rPr>
          <w:rFonts w:ascii="Times New Roman" w:hAnsi="Times New Roman" w:cs="Times New Roman"/>
          <w:b/>
          <w:sz w:val="24"/>
          <w:szCs w:val="24"/>
          <w:lang w:val="es-EC"/>
        </w:rPr>
      </w:pPr>
      <w:r>
        <w:rPr>
          <w:rFonts w:ascii="Times New Roman" w:hAnsi="Times New Roman" w:cs="Times New Roman"/>
          <w:b/>
          <w:sz w:val="24"/>
          <w:szCs w:val="24"/>
          <w:lang w:val="es-EC"/>
        </w:rPr>
        <w:t>DISPOSICIÓN TRANSITORIA</w:t>
      </w:r>
    </w:p>
    <w:p w:rsidR="00696E21" w:rsidRPr="00D64091" w:rsidRDefault="00696E21" w:rsidP="00696E21">
      <w:pPr>
        <w:spacing w:after="0" w:line="240" w:lineRule="auto"/>
        <w:jc w:val="both"/>
        <w:rPr>
          <w:rFonts w:ascii="Times New Roman" w:hAnsi="Times New Roman" w:cs="Times New Roman"/>
          <w:b/>
          <w:sz w:val="24"/>
          <w:szCs w:val="24"/>
          <w:lang w:val="es-EC"/>
        </w:rPr>
      </w:pPr>
    </w:p>
    <w:p w:rsidR="00696E21" w:rsidRDefault="00696E21" w:rsidP="00696E21">
      <w:pPr>
        <w:spacing w:after="0" w:line="240" w:lineRule="auto"/>
        <w:jc w:val="both"/>
        <w:rPr>
          <w:rFonts w:ascii="Times New Roman" w:hAnsi="Times New Roman" w:cs="Times New Roman"/>
          <w:sz w:val="24"/>
          <w:szCs w:val="24"/>
          <w:lang w:val="es-EC"/>
        </w:rPr>
      </w:pPr>
      <w:r w:rsidRPr="00D64091">
        <w:rPr>
          <w:rFonts w:ascii="Times New Roman" w:hAnsi="Times New Roman" w:cs="Times New Roman"/>
          <w:sz w:val="24"/>
          <w:szCs w:val="24"/>
          <w:lang w:val="es-EC"/>
        </w:rPr>
        <w:t>Esta Ordenanza deroga todos los permisos emitidos para instalación de publicidad exterior en el cantón, y las personas naturales y jurídicas que tiene necesidad de este servicio, deberán presentarse a la Municipalidad en un plazo de hasta 30 días desde su promulgación, para efectuar el trámite de obtención del nuevo</w:t>
      </w:r>
      <w:r>
        <w:rPr>
          <w:rFonts w:ascii="Times New Roman" w:hAnsi="Times New Roman" w:cs="Times New Roman"/>
          <w:sz w:val="24"/>
          <w:szCs w:val="24"/>
          <w:lang w:val="es-EC"/>
        </w:rPr>
        <w:t xml:space="preserve"> permiso con vigencia de 1 año, reconociendo los valores cancelados y aún no devengados en la autorización anterior.</w:t>
      </w:r>
    </w:p>
    <w:p w:rsidR="00696E21" w:rsidRDefault="00696E21" w:rsidP="00696E21">
      <w:pPr>
        <w:spacing w:after="0" w:line="240" w:lineRule="auto"/>
        <w:jc w:val="both"/>
        <w:rPr>
          <w:rFonts w:ascii="Times New Roman" w:hAnsi="Times New Roman" w:cs="Times New Roman"/>
          <w:sz w:val="24"/>
          <w:szCs w:val="24"/>
          <w:lang w:val="es-EC"/>
        </w:rPr>
      </w:pPr>
    </w:p>
    <w:p w:rsidR="00696E21" w:rsidRDefault="00696E21" w:rsidP="00696E21">
      <w:pPr>
        <w:spacing w:after="0" w:line="240" w:lineRule="auto"/>
        <w:jc w:val="both"/>
        <w:rPr>
          <w:rFonts w:ascii="Times New Roman" w:hAnsi="Times New Roman"/>
          <w:b/>
          <w:sz w:val="24"/>
        </w:rPr>
      </w:pPr>
      <w:r w:rsidRPr="00387010">
        <w:rPr>
          <w:rFonts w:ascii="Times New Roman" w:hAnsi="Times New Roman"/>
          <w:spacing w:val="2"/>
          <w:sz w:val="24"/>
          <w:szCs w:val="24"/>
          <w:lang w:val="es-ES_tradnl"/>
        </w:rPr>
        <w:t>Dada y firmada en la sala de sesiones del Ilustre Concejo Municipal del Cantón Manta, el</w:t>
      </w:r>
      <w:r>
        <w:rPr>
          <w:rFonts w:ascii="Times New Roman" w:hAnsi="Times New Roman"/>
          <w:spacing w:val="2"/>
          <w:sz w:val="24"/>
          <w:szCs w:val="24"/>
          <w:lang w:val="es-ES_tradnl"/>
        </w:rPr>
        <w:t xml:space="preserve"> once de noviembre de dos mil</w:t>
      </w:r>
      <w:r w:rsidRPr="00387010">
        <w:rPr>
          <w:rFonts w:ascii="Times New Roman" w:hAnsi="Times New Roman"/>
          <w:spacing w:val="2"/>
          <w:sz w:val="24"/>
          <w:szCs w:val="24"/>
          <w:lang w:val="es-ES_tradnl"/>
        </w:rPr>
        <w:t xml:space="preserve"> diez.</w:t>
      </w:r>
      <w:r>
        <w:rPr>
          <w:rFonts w:ascii="Times New Roman" w:hAnsi="Times New Roman"/>
          <w:spacing w:val="2"/>
          <w:sz w:val="24"/>
          <w:szCs w:val="24"/>
          <w:lang w:val="es-ES_tradnl"/>
        </w:rPr>
        <w:t xml:space="preserve"> (f).- </w:t>
      </w:r>
      <w:r w:rsidRPr="00387010">
        <w:rPr>
          <w:rFonts w:ascii="Times New Roman" w:hAnsi="Times New Roman"/>
          <w:sz w:val="24"/>
          <w:szCs w:val="24"/>
          <w:lang w:val="es-ES_tradnl"/>
        </w:rPr>
        <w:t xml:space="preserve">Lic. Jimmy </w:t>
      </w:r>
      <w:r w:rsidRPr="00387010">
        <w:rPr>
          <w:rFonts w:ascii="Times New Roman" w:hAnsi="Times New Roman"/>
          <w:sz w:val="24"/>
          <w:szCs w:val="24"/>
        </w:rPr>
        <w:t>Delgado Zambrano</w:t>
      </w:r>
      <w:r>
        <w:rPr>
          <w:rFonts w:ascii="Times New Roman" w:hAnsi="Times New Roman"/>
          <w:sz w:val="24"/>
          <w:szCs w:val="24"/>
        </w:rPr>
        <w:t>,</w:t>
      </w:r>
      <w:r w:rsidRPr="00387010">
        <w:rPr>
          <w:rFonts w:ascii="Times New Roman" w:hAnsi="Times New Roman"/>
          <w:b/>
          <w:sz w:val="24"/>
        </w:rPr>
        <w:t xml:space="preserve">    VICEALCALDE DE MANTA</w:t>
      </w:r>
      <w:r>
        <w:rPr>
          <w:rFonts w:ascii="Times New Roman" w:hAnsi="Times New Roman"/>
          <w:b/>
          <w:sz w:val="24"/>
        </w:rPr>
        <w:t>/</w:t>
      </w:r>
      <w:r w:rsidRPr="00387010">
        <w:rPr>
          <w:rFonts w:ascii="Times New Roman" w:hAnsi="Times New Roman"/>
          <w:sz w:val="24"/>
          <w:szCs w:val="24"/>
          <w:lang w:val="es-ES_tradnl"/>
        </w:rPr>
        <w:t>Soraya Mera Cedeño</w:t>
      </w:r>
      <w:r>
        <w:rPr>
          <w:rFonts w:ascii="Times New Roman" w:hAnsi="Times New Roman"/>
          <w:sz w:val="24"/>
          <w:szCs w:val="24"/>
          <w:lang w:val="es-ES_tradnl"/>
        </w:rPr>
        <w:t xml:space="preserve">, </w:t>
      </w:r>
      <w:r w:rsidRPr="00387010">
        <w:rPr>
          <w:rFonts w:ascii="Times New Roman" w:hAnsi="Times New Roman"/>
          <w:b/>
          <w:sz w:val="24"/>
        </w:rPr>
        <w:t>SECRETARIA MUNICIPAL</w:t>
      </w:r>
      <w:r>
        <w:rPr>
          <w:rFonts w:ascii="Times New Roman" w:hAnsi="Times New Roman"/>
          <w:b/>
          <w:sz w:val="24"/>
        </w:rPr>
        <w:t>.</w:t>
      </w:r>
    </w:p>
    <w:p w:rsidR="00696E21" w:rsidRPr="00F33722" w:rsidRDefault="00696E21" w:rsidP="00696E21">
      <w:pPr>
        <w:pStyle w:val="Textoindependiente2"/>
        <w:rPr>
          <w:rFonts w:ascii="Times New Roman" w:hAnsi="Times New Roman"/>
          <w:b/>
          <w:sz w:val="24"/>
          <w:lang w:val="es-ES"/>
        </w:rPr>
      </w:pPr>
    </w:p>
    <w:p w:rsidR="00696E21" w:rsidRPr="00F33722" w:rsidRDefault="00696E21" w:rsidP="00696E21">
      <w:pPr>
        <w:spacing w:after="0" w:line="240" w:lineRule="auto"/>
        <w:jc w:val="both"/>
        <w:outlineLvl w:val="0"/>
        <w:rPr>
          <w:rFonts w:ascii="Times New Roman" w:hAnsi="Times New Roman"/>
          <w:b/>
        </w:rPr>
      </w:pPr>
      <w:r w:rsidRPr="00387010">
        <w:rPr>
          <w:rFonts w:ascii="Times New Roman" w:hAnsi="Times New Roman"/>
          <w:b/>
          <w:sz w:val="24"/>
          <w:szCs w:val="24"/>
          <w:lang w:val="es-ES_tradnl"/>
        </w:rPr>
        <w:t>CERTIFICO</w:t>
      </w:r>
      <w:r w:rsidRPr="00387010">
        <w:rPr>
          <w:rFonts w:ascii="Times New Roman" w:hAnsi="Times New Roman"/>
          <w:sz w:val="24"/>
          <w:szCs w:val="24"/>
          <w:lang w:val="es-ES_tradnl"/>
        </w:rPr>
        <w:t xml:space="preserve">: Que la presente </w:t>
      </w:r>
      <w:r w:rsidRPr="00D64091">
        <w:rPr>
          <w:rFonts w:ascii="Times New Roman" w:hAnsi="Times New Roman" w:cs="Times New Roman"/>
          <w:b/>
          <w:sz w:val="24"/>
          <w:szCs w:val="24"/>
          <w:lang w:val="es-EC"/>
        </w:rPr>
        <w:t xml:space="preserve">ORDENANZA QUE REGLAMENTA LA </w:t>
      </w:r>
      <w:r w:rsidRPr="00D64091">
        <w:rPr>
          <w:rFonts w:ascii="Times New Roman" w:hAnsi="Times New Roman" w:cs="Times New Roman"/>
          <w:b/>
          <w:sz w:val="24"/>
          <w:szCs w:val="24"/>
          <w:lang w:val="es-EC"/>
        </w:rPr>
        <w:lastRenderedPageBreak/>
        <w:t>INSTALACION Y CONTROL DE PUBLICIDAD EXTERIOR EN EL CANTON MANTA</w:t>
      </w:r>
      <w:r w:rsidRPr="00387010">
        <w:rPr>
          <w:rFonts w:ascii="Times New Roman" w:hAnsi="Times New Roman"/>
        </w:rPr>
        <w:t>,</w:t>
      </w:r>
      <w:r w:rsidRPr="00387010">
        <w:rPr>
          <w:rFonts w:ascii="Times New Roman" w:hAnsi="Times New Roman"/>
          <w:b/>
          <w:lang w:val="es-ES_tradnl"/>
        </w:rPr>
        <w:t xml:space="preserve"> </w:t>
      </w:r>
      <w:r w:rsidRPr="00387010">
        <w:rPr>
          <w:rFonts w:ascii="Times New Roman" w:hAnsi="Times New Roman"/>
          <w:sz w:val="24"/>
          <w:szCs w:val="24"/>
          <w:lang w:val="es-ES_tradnl"/>
        </w:rPr>
        <w:t xml:space="preserve">fue discutida y aprobada por el Ilustre Concejo Municipal del Cantón Manta en las Sesiones Ordinarias celebradas el </w:t>
      </w:r>
      <w:r>
        <w:rPr>
          <w:rFonts w:ascii="Times New Roman" w:hAnsi="Times New Roman"/>
          <w:sz w:val="24"/>
          <w:szCs w:val="24"/>
          <w:lang w:val="es-ES_tradnl"/>
        </w:rPr>
        <w:t>veintiséis de</w:t>
      </w:r>
      <w:r w:rsidRPr="00387010">
        <w:rPr>
          <w:rFonts w:ascii="Times New Roman" w:hAnsi="Times New Roman"/>
          <w:sz w:val="24"/>
          <w:szCs w:val="24"/>
          <w:lang w:val="es-ES_tradnl"/>
        </w:rPr>
        <w:t xml:space="preserve"> marzo del año dos mil diez; y, </w:t>
      </w:r>
      <w:r>
        <w:rPr>
          <w:rFonts w:ascii="Times New Roman" w:hAnsi="Times New Roman"/>
          <w:sz w:val="24"/>
          <w:szCs w:val="24"/>
          <w:lang w:val="es-ES_tradnl"/>
        </w:rPr>
        <w:t xml:space="preserve">once de noviembre </w:t>
      </w:r>
      <w:r w:rsidRPr="00387010">
        <w:rPr>
          <w:rFonts w:ascii="Times New Roman" w:hAnsi="Times New Roman"/>
          <w:sz w:val="24"/>
          <w:szCs w:val="24"/>
          <w:lang w:val="es-ES_tradnl"/>
        </w:rPr>
        <w:t xml:space="preserve">del año dos mil diez;  habiendo sido aprobada en la última de las </w:t>
      </w:r>
      <w:r>
        <w:rPr>
          <w:rFonts w:ascii="Times New Roman" w:hAnsi="Times New Roman"/>
          <w:sz w:val="24"/>
          <w:szCs w:val="24"/>
          <w:lang w:val="es-ES_tradnl"/>
        </w:rPr>
        <w:t xml:space="preserve">fechas </w:t>
      </w:r>
      <w:r w:rsidRPr="00387010">
        <w:rPr>
          <w:rFonts w:ascii="Times New Roman" w:hAnsi="Times New Roman"/>
          <w:sz w:val="24"/>
          <w:szCs w:val="24"/>
          <w:lang w:val="es-ES_tradnl"/>
        </w:rPr>
        <w:t>indicadas.</w:t>
      </w:r>
      <w:r>
        <w:rPr>
          <w:rFonts w:ascii="Times New Roman" w:hAnsi="Times New Roman"/>
          <w:sz w:val="24"/>
          <w:szCs w:val="24"/>
          <w:lang w:val="es-ES_tradnl"/>
        </w:rPr>
        <w:t xml:space="preserve"> (f).- </w:t>
      </w:r>
      <w:r w:rsidRPr="00387010">
        <w:rPr>
          <w:rFonts w:ascii="Times New Roman" w:hAnsi="Times New Roman"/>
          <w:sz w:val="24"/>
          <w:szCs w:val="24"/>
        </w:rPr>
        <w:t xml:space="preserve">Manta, </w:t>
      </w:r>
      <w:r>
        <w:rPr>
          <w:rFonts w:ascii="Times New Roman" w:hAnsi="Times New Roman"/>
          <w:sz w:val="24"/>
          <w:szCs w:val="24"/>
        </w:rPr>
        <w:t xml:space="preserve">noviembre </w:t>
      </w:r>
      <w:r w:rsidRPr="00387010">
        <w:rPr>
          <w:rFonts w:ascii="Times New Roman" w:hAnsi="Times New Roman"/>
          <w:sz w:val="24"/>
          <w:szCs w:val="24"/>
        </w:rPr>
        <w:t>15 de 2010.</w:t>
      </w:r>
      <w:r>
        <w:rPr>
          <w:rFonts w:ascii="Times New Roman" w:hAnsi="Times New Roman"/>
          <w:sz w:val="24"/>
          <w:szCs w:val="24"/>
        </w:rPr>
        <w:t xml:space="preserve">- </w:t>
      </w:r>
      <w:r w:rsidRPr="00387010">
        <w:rPr>
          <w:rFonts w:ascii="Times New Roman" w:hAnsi="Times New Roman"/>
          <w:sz w:val="24"/>
        </w:rPr>
        <w:t>Soraya Mera Cedeño</w:t>
      </w:r>
      <w:r>
        <w:rPr>
          <w:rFonts w:ascii="Times New Roman" w:hAnsi="Times New Roman"/>
          <w:sz w:val="24"/>
        </w:rPr>
        <w:t xml:space="preserve">, </w:t>
      </w:r>
      <w:r w:rsidRPr="00F33722">
        <w:rPr>
          <w:rFonts w:ascii="Times New Roman" w:hAnsi="Times New Roman"/>
          <w:b/>
        </w:rPr>
        <w:t>SECRETARIA MUNICIPAL</w:t>
      </w:r>
      <w:r>
        <w:rPr>
          <w:rFonts w:ascii="Times New Roman" w:hAnsi="Times New Roman"/>
          <w:b/>
        </w:rPr>
        <w:t>.</w:t>
      </w:r>
    </w:p>
    <w:p w:rsidR="00696E21" w:rsidRPr="000D5AFE" w:rsidRDefault="00696E21" w:rsidP="00696E21">
      <w:pPr>
        <w:spacing w:after="0" w:line="240" w:lineRule="auto"/>
        <w:rPr>
          <w:rFonts w:ascii="Times New Roman" w:hAnsi="Times New Roman"/>
          <w:sz w:val="24"/>
          <w:szCs w:val="24"/>
        </w:rPr>
      </w:pPr>
    </w:p>
    <w:p w:rsidR="00696E21" w:rsidRPr="00387010" w:rsidRDefault="00696E21" w:rsidP="00696E21">
      <w:pPr>
        <w:pStyle w:val="Textoindependiente"/>
        <w:rPr>
          <w:b/>
          <w:bCs/>
        </w:rPr>
      </w:pPr>
      <w:r w:rsidRPr="00387010">
        <w:rPr>
          <w:b/>
          <w:bCs/>
        </w:rPr>
        <w:t>VISTOS:</w:t>
      </w:r>
      <w:r w:rsidRPr="00387010">
        <w:t xml:space="preserve"> Que la </w:t>
      </w:r>
      <w:r w:rsidRPr="00D64091">
        <w:rPr>
          <w:b/>
          <w:lang w:val="es-EC"/>
        </w:rPr>
        <w:t>ORDENANZA QUE REGLAMENTA LA INSTALACION Y CONTROL DE PUBLICIDAD EXTERIOR EN EL CANTON MANTA</w:t>
      </w:r>
      <w:r>
        <w:rPr>
          <w:b/>
          <w:lang w:val="es-EC"/>
        </w:rPr>
        <w:t>,</w:t>
      </w:r>
      <w:r>
        <w:t xml:space="preserve"> </w:t>
      </w:r>
      <w:r w:rsidRPr="00387010">
        <w:t>se ha tramitado en atención a todos los requisitos de Ley, por lo que el suscrito Alcalde de Manta, la SANCIONA, ordenando su ejecución y promulgación.</w:t>
      </w:r>
      <w:r>
        <w:t xml:space="preserve">- (f) </w:t>
      </w:r>
      <w:r w:rsidRPr="00387010">
        <w:t xml:space="preserve">Manta, </w:t>
      </w:r>
      <w:r>
        <w:t xml:space="preserve">noviembre 19 </w:t>
      </w:r>
      <w:r w:rsidRPr="00387010">
        <w:t>de 2010.</w:t>
      </w:r>
      <w:r>
        <w:t xml:space="preserve">- </w:t>
      </w:r>
      <w:r w:rsidRPr="00387010">
        <w:t>Ing. Jaime Estrada Bonilla</w:t>
      </w:r>
      <w:r>
        <w:t xml:space="preserve">, </w:t>
      </w:r>
      <w:r w:rsidRPr="00387010">
        <w:rPr>
          <w:b/>
          <w:bCs/>
        </w:rPr>
        <w:t>ALCALDE DE MANTA</w:t>
      </w:r>
      <w:r>
        <w:rPr>
          <w:b/>
          <w:bCs/>
        </w:rPr>
        <w:t>.</w:t>
      </w:r>
    </w:p>
    <w:p w:rsidR="00696E21" w:rsidRPr="00387010" w:rsidRDefault="00696E21" w:rsidP="00696E21">
      <w:pPr>
        <w:pStyle w:val="Textoindependiente"/>
      </w:pPr>
    </w:p>
    <w:p w:rsidR="00696E21" w:rsidRPr="00527BF6" w:rsidRDefault="00696E21" w:rsidP="00696E21">
      <w:pPr>
        <w:pStyle w:val="Textoindependiente"/>
        <w:rPr>
          <w:b/>
          <w:bCs/>
        </w:rPr>
      </w:pPr>
      <w:r w:rsidRPr="00387010">
        <w:t>Sancionó, firmó y ordenó la promulgación de</w:t>
      </w:r>
      <w:r w:rsidRPr="00387010">
        <w:rPr>
          <w:b/>
        </w:rPr>
        <w:t xml:space="preserve"> </w:t>
      </w:r>
      <w:r w:rsidRPr="00387010">
        <w:t>la</w:t>
      </w:r>
      <w:r w:rsidRPr="00DB7297">
        <w:rPr>
          <w:b/>
          <w:lang w:val="es-EC"/>
        </w:rPr>
        <w:t xml:space="preserve"> </w:t>
      </w:r>
      <w:r w:rsidRPr="00D64091">
        <w:rPr>
          <w:b/>
          <w:lang w:val="es-EC"/>
        </w:rPr>
        <w:t>ORDENANZA QUE REGLAMENTA LA INSTALACION Y CONTROL DE PUBLICIDAD EXTERIOR EN EL CANTON MANTA</w:t>
      </w:r>
      <w:r w:rsidRPr="00387010">
        <w:rPr>
          <w:sz w:val="22"/>
          <w:szCs w:val="22"/>
        </w:rPr>
        <w:t>,</w:t>
      </w:r>
      <w:r w:rsidRPr="00387010">
        <w:t xml:space="preserve"> conforme a lo establecido en la Ley; el Ing. Jaime Estrada Bonilla, Alcalde de Manta, en esta ciudad a los </w:t>
      </w:r>
      <w:r>
        <w:t xml:space="preserve">diecinueve </w:t>
      </w:r>
      <w:r w:rsidRPr="00387010">
        <w:t xml:space="preserve">días del mes de </w:t>
      </w:r>
      <w:r>
        <w:t xml:space="preserve">noviembre </w:t>
      </w:r>
      <w:r w:rsidRPr="00387010">
        <w:t>del año dos mil diez.</w:t>
      </w:r>
      <w:r>
        <w:t xml:space="preserve">- (f) </w:t>
      </w:r>
      <w:r w:rsidRPr="00387010">
        <w:t xml:space="preserve">Manta, </w:t>
      </w:r>
      <w:r>
        <w:t>noviembre 19</w:t>
      </w:r>
      <w:r w:rsidRPr="00387010">
        <w:t xml:space="preserve"> de 2010.</w:t>
      </w:r>
      <w:r>
        <w:t xml:space="preserve">- </w:t>
      </w:r>
      <w:r w:rsidRPr="00387010">
        <w:t>Soraya Mera Cedeño</w:t>
      </w:r>
      <w:r>
        <w:t xml:space="preserve">, </w:t>
      </w:r>
      <w:r w:rsidRPr="00387010">
        <w:rPr>
          <w:b/>
          <w:bCs/>
        </w:rPr>
        <w:t>SECRETARIA MUNICIPAL</w:t>
      </w:r>
      <w:r>
        <w:rPr>
          <w:b/>
          <w:bCs/>
        </w:rPr>
        <w:t>.</w:t>
      </w:r>
    </w:p>
    <w:p w:rsidR="00696E21" w:rsidRDefault="00696E21" w:rsidP="00696E21"/>
    <w:p w:rsidR="00696E21" w:rsidRDefault="00696E21" w:rsidP="00696E21"/>
    <w:p w:rsidR="00696E21" w:rsidRDefault="00696E21" w:rsidP="00696E21"/>
    <w:p w:rsidR="004C0C0F" w:rsidRPr="00F36163" w:rsidRDefault="004C0C0F" w:rsidP="00F36163">
      <w:pPr>
        <w:jc w:val="both"/>
        <w:rPr>
          <w:rFonts w:ascii="Times New Roman" w:hAnsi="Times New Roman" w:cs="Times New Roman"/>
        </w:rPr>
      </w:pPr>
    </w:p>
    <w:sectPr w:rsidR="004C0C0F" w:rsidRPr="00F36163" w:rsidSect="00696E21">
      <w:type w:val="continuous"/>
      <w:pgSz w:w="11906" w:h="16838"/>
      <w:pgMar w:top="1417" w:right="1133" w:bottom="1417" w:left="1134"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3B8" w:rsidRDefault="00BB43B8" w:rsidP="00A35698">
      <w:pPr>
        <w:spacing w:after="0" w:line="240" w:lineRule="auto"/>
      </w:pPr>
      <w:r>
        <w:separator/>
      </w:r>
    </w:p>
  </w:endnote>
  <w:endnote w:type="continuationSeparator" w:id="0">
    <w:p w:rsidR="00BB43B8" w:rsidRDefault="00BB43B8" w:rsidP="00A35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3B8" w:rsidRDefault="00BB43B8" w:rsidP="00A35698">
      <w:pPr>
        <w:spacing w:after="0" w:line="240" w:lineRule="auto"/>
      </w:pPr>
      <w:r>
        <w:separator/>
      </w:r>
    </w:p>
  </w:footnote>
  <w:footnote w:type="continuationSeparator" w:id="0">
    <w:p w:rsidR="00BB43B8" w:rsidRDefault="00BB43B8" w:rsidP="00A356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698" w:rsidRPr="00A35698" w:rsidRDefault="00A35698" w:rsidP="00A35698">
    <w:pPr>
      <w:pStyle w:val="Encabezado"/>
      <w:pBdr>
        <w:bottom w:val="single" w:sz="4" w:space="1" w:color="auto"/>
      </w:pBdr>
      <w:jc w:val="both"/>
      <w:rPr>
        <w:sz w:val="18"/>
      </w:rPr>
    </w:pPr>
    <w:sdt>
      <w:sdtPr>
        <w:id w:val="1742221296"/>
        <w:docPartObj>
          <w:docPartGallery w:val="Page Numbers (Top of Page)"/>
          <w:docPartUnique/>
        </w:docPartObj>
      </w:sdtPr>
      <w:sdtEndPr>
        <w:rPr>
          <w:sz w:val="18"/>
        </w:rPr>
      </w:sdtEndPr>
      <w:sdtContent>
        <w:r w:rsidRPr="00A35698">
          <w:rPr>
            <w:sz w:val="18"/>
          </w:rPr>
          <w:t xml:space="preserve">Pág. </w:t>
        </w:r>
        <w:r w:rsidRPr="00A35698">
          <w:rPr>
            <w:sz w:val="18"/>
          </w:rPr>
          <w:fldChar w:fldCharType="begin"/>
        </w:r>
        <w:r w:rsidRPr="00A35698">
          <w:rPr>
            <w:sz w:val="18"/>
          </w:rPr>
          <w:instrText>PAGE   \* MERGEFORMAT</w:instrText>
        </w:r>
        <w:r w:rsidRPr="00A35698">
          <w:rPr>
            <w:sz w:val="18"/>
          </w:rPr>
          <w:fldChar w:fldCharType="separate"/>
        </w:r>
        <w:r w:rsidR="00EA63DE">
          <w:rPr>
            <w:noProof/>
            <w:sz w:val="18"/>
          </w:rPr>
          <w:t>1</w:t>
        </w:r>
        <w:r w:rsidRPr="00A35698">
          <w:rPr>
            <w:sz w:val="18"/>
          </w:rPr>
          <w:fldChar w:fldCharType="end"/>
        </w:r>
        <w:r w:rsidRPr="00A35698">
          <w:rPr>
            <w:sz w:val="18"/>
          </w:rPr>
          <w:t xml:space="preserve">  Gaceta No. 1 </w:t>
        </w:r>
        <w:r w:rsidR="00602F27">
          <w:rPr>
            <w:sz w:val="18"/>
          </w:rPr>
          <w:tab/>
        </w:r>
        <w:r w:rsidR="00602F27">
          <w:rPr>
            <w:sz w:val="18"/>
          </w:rPr>
          <w:tab/>
        </w:r>
        <w:r w:rsidRPr="00A35698">
          <w:rPr>
            <w:sz w:val="18"/>
          </w:rPr>
          <w:t>Miércoles, 24 de Agosto del 2011</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87F2A"/>
    <w:multiLevelType w:val="singleLevel"/>
    <w:tmpl w:val="94981682"/>
    <w:lvl w:ilvl="0">
      <w:start w:val="3"/>
      <w:numFmt w:val="lowerLetter"/>
      <w:lvlText w:val="%1)"/>
      <w:legacy w:legacy="1" w:legacySpace="0" w:legacyIndent="365"/>
      <w:lvlJc w:val="left"/>
      <w:rPr>
        <w:rFonts w:ascii="Times New Roman" w:hAnsi="Times New Roman" w:cs="Times New Roman" w:hint="default"/>
      </w:rPr>
    </w:lvl>
  </w:abstractNum>
  <w:abstractNum w:abstractNumId="1">
    <w:nsid w:val="288A6A32"/>
    <w:multiLevelType w:val="singleLevel"/>
    <w:tmpl w:val="C9EE49B4"/>
    <w:lvl w:ilvl="0">
      <w:start w:val="1"/>
      <w:numFmt w:val="lowerLetter"/>
      <w:lvlText w:val="%1)"/>
      <w:legacy w:legacy="1" w:legacySpace="0" w:legacyIndent="350"/>
      <w:lvlJc w:val="left"/>
      <w:rPr>
        <w:rFonts w:ascii="Times New Roman" w:hAnsi="Times New Roman" w:cs="Times New Roman" w:hint="default"/>
      </w:rPr>
    </w:lvl>
  </w:abstractNum>
  <w:abstractNum w:abstractNumId="2">
    <w:nsid w:val="290271F0"/>
    <w:multiLevelType w:val="singleLevel"/>
    <w:tmpl w:val="A7FCEF20"/>
    <w:lvl w:ilvl="0">
      <w:start w:val="1"/>
      <w:numFmt w:val="lowerLetter"/>
      <w:lvlText w:val="%1)"/>
      <w:legacy w:legacy="1" w:legacySpace="0" w:legacyIndent="360"/>
      <w:lvlJc w:val="left"/>
      <w:rPr>
        <w:rFonts w:ascii="Times New Roman" w:hAnsi="Times New Roman" w:cs="Times New Roman" w:hint="default"/>
      </w:rPr>
    </w:lvl>
  </w:abstractNum>
  <w:abstractNum w:abstractNumId="3">
    <w:nsid w:val="34155597"/>
    <w:multiLevelType w:val="multilevel"/>
    <w:tmpl w:val="974E3A0E"/>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4A5F6E4E"/>
    <w:multiLevelType w:val="hybridMultilevel"/>
    <w:tmpl w:val="0992A462"/>
    <w:lvl w:ilvl="0" w:tplc="0C0A0017">
      <w:start w:val="1"/>
      <w:numFmt w:val="lowerLetter"/>
      <w:lvlText w:val="%1)"/>
      <w:lvlJc w:val="left"/>
      <w:pPr>
        <w:ind w:left="730" w:hanging="360"/>
      </w:pPr>
    </w:lvl>
    <w:lvl w:ilvl="1" w:tplc="0C0A0019" w:tentative="1">
      <w:start w:val="1"/>
      <w:numFmt w:val="lowerLetter"/>
      <w:lvlText w:val="%2."/>
      <w:lvlJc w:val="left"/>
      <w:pPr>
        <w:ind w:left="1450" w:hanging="360"/>
      </w:pPr>
    </w:lvl>
    <w:lvl w:ilvl="2" w:tplc="0C0A001B" w:tentative="1">
      <w:start w:val="1"/>
      <w:numFmt w:val="lowerRoman"/>
      <w:lvlText w:val="%3."/>
      <w:lvlJc w:val="right"/>
      <w:pPr>
        <w:ind w:left="2170" w:hanging="180"/>
      </w:pPr>
    </w:lvl>
    <w:lvl w:ilvl="3" w:tplc="0C0A000F" w:tentative="1">
      <w:start w:val="1"/>
      <w:numFmt w:val="decimal"/>
      <w:lvlText w:val="%4."/>
      <w:lvlJc w:val="left"/>
      <w:pPr>
        <w:ind w:left="2890" w:hanging="360"/>
      </w:pPr>
    </w:lvl>
    <w:lvl w:ilvl="4" w:tplc="0C0A0019" w:tentative="1">
      <w:start w:val="1"/>
      <w:numFmt w:val="lowerLetter"/>
      <w:lvlText w:val="%5."/>
      <w:lvlJc w:val="left"/>
      <w:pPr>
        <w:ind w:left="3610" w:hanging="360"/>
      </w:pPr>
    </w:lvl>
    <w:lvl w:ilvl="5" w:tplc="0C0A001B" w:tentative="1">
      <w:start w:val="1"/>
      <w:numFmt w:val="lowerRoman"/>
      <w:lvlText w:val="%6."/>
      <w:lvlJc w:val="right"/>
      <w:pPr>
        <w:ind w:left="4330" w:hanging="180"/>
      </w:pPr>
    </w:lvl>
    <w:lvl w:ilvl="6" w:tplc="0C0A000F" w:tentative="1">
      <w:start w:val="1"/>
      <w:numFmt w:val="decimal"/>
      <w:lvlText w:val="%7."/>
      <w:lvlJc w:val="left"/>
      <w:pPr>
        <w:ind w:left="5050" w:hanging="360"/>
      </w:pPr>
    </w:lvl>
    <w:lvl w:ilvl="7" w:tplc="0C0A0019" w:tentative="1">
      <w:start w:val="1"/>
      <w:numFmt w:val="lowerLetter"/>
      <w:lvlText w:val="%8."/>
      <w:lvlJc w:val="left"/>
      <w:pPr>
        <w:ind w:left="5770" w:hanging="360"/>
      </w:pPr>
    </w:lvl>
    <w:lvl w:ilvl="8" w:tplc="0C0A001B" w:tentative="1">
      <w:start w:val="1"/>
      <w:numFmt w:val="lowerRoman"/>
      <w:lvlText w:val="%9."/>
      <w:lvlJc w:val="right"/>
      <w:pPr>
        <w:ind w:left="6490" w:hanging="180"/>
      </w:pPr>
    </w:lvl>
  </w:abstractNum>
  <w:abstractNum w:abstractNumId="5">
    <w:nsid w:val="4ABA0D9B"/>
    <w:multiLevelType w:val="hybridMultilevel"/>
    <w:tmpl w:val="4F4682D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AEB69D2"/>
    <w:multiLevelType w:val="singleLevel"/>
    <w:tmpl w:val="C6BA42AA"/>
    <w:lvl w:ilvl="0">
      <w:start w:val="3"/>
      <w:numFmt w:val="lowerLetter"/>
      <w:lvlText w:val="%1)"/>
      <w:legacy w:legacy="1" w:legacySpace="0" w:legacyIndent="355"/>
      <w:lvlJc w:val="left"/>
      <w:rPr>
        <w:rFonts w:ascii="Times New Roman" w:hAnsi="Times New Roman" w:cs="Times New Roman" w:hint="default"/>
      </w:rPr>
    </w:lvl>
  </w:abstractNum>
  <w:abstractNum w:abstractNumId="7">
    <w:nsid w:val="56204742"/>
    <w:multiLevelType w:val="multilevel"/>
    <w:tmpl w:val="8CA88E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62412946"/>
    <w:multiLevelType w:val="multilevel"/>
    <w:tmpl w:val="8CA88E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791D26AD"/>
    <w:multiLevelType w:val="hybridMultilevel"/>
    <w:tmpl w:val="C4F2EF5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7F135D68"/>
    <w:multiLevelType w:val="singleLevel"/>
    <w:tmpl w:val="FDDA50EE"/>
    <w:lvl w:ilvl="0">
      <w:start w:val="1"/>
      <w:numFmt w:val="lowerLetter"/>
      <w:lvlText w:val="%1)"/>
      <w:legacy w:legacy="1" w:legacySpace="0" w:legacyIndent="355"/>
      <w:lvlJc w:val="left"/>
      <w:rPr>
        <w:rFonts w:ascii="Times New Roman" w:hAnsi="Times New Roman" w:cs="Times New Roman" w:hint="default"/>
      </w:rPr>
    </w:lvl>
  </w:abstractNum>
  <w:abstractNum w:abstractNumId="11">
    <w:nsid w:val="7F4D783F"/>
    <w:multiLevelType w:val="singleLevel"/>
    <w:tmpl w:val="FDDA50EE"/>
    <w:lvl w:ilvl="0">
      <w:start w:val="1"/>
      <w:numFmt w:val="lowerLetter"/>
      <w:lvlText w:val="%1)"/>
      <w:legacy w:legacy="1" w:legacySpace="0" w:legacyIndent="355"/>
      <w:lvlJc w:val="left"/>
      <w:rPr>
        <w:rFonts w:ascii="Times New Roman" w:hAnsi="Times New Roman" w:cs="Times New Roman" w:hint="default"/>
      </w:rPr>
    </w:lvl>
  </w:abstractNum>
  <w:num w:numId="1">
    <w:abstractNumId w:val="9"/>
  </w:num>
  <w:num w:numId="2">
    <w:abstractNumId w:val="5"/>
  </w:num>
  <w:num w:numId="3">
    <w:abstractNumId w:val="8"/>
  </w:num>
  <w:num w:numId="4">
    <w:abstractNumId w:val="3"/>
  </w:num>
  <w:num w:numId="5">
    <w:abstractNumId w:val="2"/>
  </w:num>
  <w:num w:numId="6">
    <w:abstractNumId w:val="1"/>
  </w:num>
  <w:num w:numId="7">
    <w:abstractNumId w:val="11"/>
  </w:num>
  <w:num w:numId="8">
    <w:abstractNumId w:val="6"/>
  </w:num>
  <w:num w:numId="9">
    <w:abstractNumId w:val="0"/>
  </w:num>
  <w:num w:numId="10">
    <w:abstractNumId w:val="10"/>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698"/>
    <w:rsid w:val="003C7E89"/>
    <w:rsid w:val="004C0C0F"/>
    <w:rsid w:val="005925FD"/>
    <w:rsid w:val="00602F27"/>
    <w:rsid w:val="00696E21"/>
    <w:rsid w:val="0080414C"/>
    <w:rsid w:val="00A35698"/>
    <w:rsid w:val="00BB43B8"/>
    <w:rsid w:val="00E268E5"/>
    <w:rsid w:val="00EA63DE"/>
    <w:rsid w:val="00F36163"/>
    <w:rsid w:val="00F64FC9"/>
    <w:rsid w:val="00FB54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356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5698"/>
    <w:rPr>
      <w:rFonts w:ascii="Tahoma" w:hAnsi="Tahoma" w:cs="Tahoma"/>
      <w:sz w:val="16"/>
      <w:szCs w:val="16"/>
    </w:rPr>
  </w:style>
  <w:style w:type="paragraph" w:styleId="Sinespaciado">
    <w:name w:val="No Spacing"/>
    <w:uiPriority w:val="1"/>
    <w:qFormat/>
    <w:rsid w:val="00A35698"/>
    <w:pPr>
      <w:spacing w:after="0" w:line="240" w:lineRule="auto"/>
    </w:pPr>
    <w:rPr>
      <w:lang w:val="es-EC"/>
    </w:rPr>
  </w:style>
  <w:style w:type="paragraph" w:styleId="Encabezado">
    <w:name w:val="header"/>
    <w:basedOn w:val="Normal"/>
    <w:link w:val="EncabezadoCar"/>
    <w:uiPriority w:val="99"/>
    <w:unhideWhenUsed/>
    <w:rsid w:val="00A3569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35698"/>
  </w:style>
  <w:style w:type="paragraph" w:styleId="Piedepgina">
    <w:name w:val="footer"/>
    <w:basedOn w:val="Normal"/>
    <w:link w:val="PiedepginaCar"/>
    <w:uiPriority w:val="99"/>
    <w:unhideWhenUsed/>
    <w:rsid w:val="00A3569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35698"/>
  </w:style>
  <w:style w:type="table" w:styleId="Tablaconcuadrcula">
    <w:name w:val="Table Grid"/>
    <w:basedOn w:val="Tablanormal"/>
    <w:uiPriority w:val="59"/>
    <w:rsid w:val="008041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96E21"/>
    <w:pPr>
      <w:ind w:left="720"/>
      <w:contextualSpacing/>
    </w:pPr>
  </w:style>
  <w:style w:type="paragraph" w:styleId="Textoindependiente">
    <w:name w:val="Body Text"/>
    <w:basedOn w:val="Normal"/>
    <w:link w:val="TextoindependienteCar"/>
    <w:semiHidden/>
    <w:rsid w:val="00696E21"/>
    <w:pPr>
      <w:spacing w:after="0" w:line="240" w:lineRule="auto"/>
      <w:jc w:val="both"/>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semiHidden/>
    <w:rsid w:val="00696E21"/>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semiHidden/>
    <w:rsid w:val="00696E21"/>
    <w:pPr>
      <w:spacing w:after="0" w:line="240" w:lineRule="auto"/>
      <w:jc w:val="both"/>
    </w:pPr>
    <w:rPr>
      <w:rFonts w:ascii="Arial" w:eastAsia="Times New Roman" w:hAnsi="Arial" w:cs="Times New Roman"/>
      <w:sz w:val="20"/>
      <w:szCs w:val="24"/>
      <w:lang w:val="es-MX" w:eastAsia="es-ES"/>
    </w:rPr>
  </w:style>
  <w:style w:type="character" w:customStyle="1" w:styleId="Textoindependiente2Car">
    <w:name w:val="Texto independiente 2 Car"/>
    <w:basedOn w:val="Fuentedeprrafopredeter"/>
    <w:link w:val="Textoindependiente2"/>
    <w:semiHidden/>
    <w:rsid w:val="00696E21"/>
    <w:rPr>
      <w:rFonts w:ascii="Arial" w:eastAsia="Times New Roman" w:hAnsi="Arial" w:cs="Times New Roman"/>
      <w:sz w:val="20"/>
      <w:szCs w:val="24"/>
      <w:lang w:val="es-MX" w:eastAsia="es-ES"/>
    </w:rPr>
  </w:style>
  <w:style w:type="character" w:styleId="Hipervnculo">
    <w:name w:val="Hyperlink"/>
    <w:basedOn w:val="Fuentedeprrafopredeter"/>
    <w:uiPriority w:val="99"/>
    <w:unhideWhenUsed/>
    <w:rsid w:val="00EA63D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356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5698"/>
    <w:rPr>
      <w:rFonts w:ascii="Tahoma" w:hAnsi="Tahoma" w:cs="Tahoma"/>
      <w:sz w:val="16"/>
      <w:szCs w:val="16"/>
    </w:rPr>
  </w:style>
  <w:style w:type="paragraph" w:styleId="Sinespaciado">
    <w:name w:val="No Spacing"/>
    <w:uiPriority w:val="1"/>
    <w:qFormat/>
    <w:rsid w:val="00A35698"/>
    <w:pPr>
      <w:spacing w:after="0" w:line="240" w:lineRule="auto"/>
    </w:pPr>
    <w:rPr>
      <w:lang w:val="es-EC"/>
    </w:rPr>
  </w:style>
  <w:style w:type="paragraph" w:styleId="Encabezado">
    <w:name w:val="header"/>
    <w:basedOn w:val="Normal"/>
    <w:link w:val="EncabezadoCar"/>
    <w:uiPriority w:val="99"/>
    <w:unhideWhenUsed/>
    <w:rsid w:val="00A3569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35698"/>
  </w:style>
  <w:style w:type="paragraph" w:styleId="Piedepgina">
    <w:name w:val="footer"/>
    <w:basedOn w:val="Normal"/>
    <w:link w:val="PiedepginaCar"/>
    <w:uiPriority w:val="99"/>
    <w:unhideWhenUsed/>
    <w:rsid w:val="00A3569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35698"/>
  </w:style>
  <w:style w:type="table" w:styleId="Tablaconcuadrcula">
    <w:name w:val="Table Grid"/>
    <w:basedOn w:val="Tablanormal"/>
    <w:uiPriority w:val="59"/>
    <w:rsid w:val="008041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96E21"/>
    <w:pPr>
      <w:ind w:left="720"/>
      <w:contextualSpacing/>
    </w:pPr>
  </w:style>
  <w:style w:type="paragraph" w:styleId="Textoindependiente">
    <w:name w:val="Body Text"/>
    <w:basedOn w:val="Normal"/>
    <w:link w:val="TextoindependienteCar"/>
    <w:semiHidden/>
    <w:rsid w:val="00696E21"/>
    <w:pPr>
      <w:spacing w:after="0" w:line="240" w:lineRule="auto"/>
      <w:jc w:val="both"/>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semiHidden/>
    <w:rsid w:val="00696E21"/>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semiHidden/>
    <w:rsid w:val="00696E21"/>
    <w:pPr>
      <w:spacing w:after="0" w:line="240" w:lineRule="auto"/>
      <w:jc w:val="both"/>
    </w:pPr>
    <w:rPr>
      <w:rFonts w:ascii="Arial" w:eastAsia="Times New Roman" w:hAnsi="Arial" w:cs="Times New Roman"/>
      <w:sz w:val="20"/>
      <w:szCs w:val="24"/>
      <w:lang w:val="es-MX" w:eastAsia="es-ES"/>
    </w:rPr>
  </w:style>
  <w:style w:type="character" w:customStyle="1" w:styleId="Textoindependiente2Car">
    <w:name w:val="Texto independiente 2 Car"/>
    <w:basedOn w:val="Fuentedeprrafopredeter"/>
    <w:link w:val="Textoindependiente2"/>
    <w:semiHidden/>
    <w:rsid w:val="00696E21"/>
    <w:rPr>
      <w:rFonts w:ascii="Arial" w:eastAsia="Times New Roman" w:hAnsi="Arial" w:cs="Times New Roman"/>
      <w:sz w:val="20"/>
      <w:szCs w:val="24"/>
      <w:lang w:val="es-MX" w:eastAsia="es-ES"/>
    </w:rPr>
  </w:style>
  <w:style w:type="character" w:styleId="Hipervnculo">
    <w:name w:val="Hyperlink"/>
    <w:basedOn w:val="Fuentedeprrafopredeter"/>
    <w:uiPriority w:val="99"/>
    <w:unhideWhenUsed/>
    <w:rsid w:val="00EA63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nta.gob.ec" TargetMode="External"/><Relationship Id="rId5" Type="http://schemas.openxmlformats.org/officeDocument/2006/relationships/webSettings" Target="webSettings.xml"/><Relationship Id="rId10" Type="http://schemas.openxmlformats.org/officeDocument/2006/relationships/hyperlink" Target="http://www.manta.gob.ec"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7F1"/>
    <w:rsid w:val="00A078FA"/>
    <w:rsid w:val="00B847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BF8DF04ACA94C9EB64E7B778E7DE97C">
    <w:name w:val="DBF8DF04ACA94C9EB64E7B778E7DE97C"/>
    <w:rsid w:val="00B847F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BF8DF04ACA94C9EB64E7B778E7DE97C">
    <w:name w:val="DBF8DF04ACA94C9EB64E7B778E7DE97C"/>
    <w:rsid w:val="00B847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15</Pages>
  <Words>6408</Words>
  <Characters>35249</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8</cp:revision>
  <dcterms:created xsi:type="dcterms:W3CDTF">2011-08-24T14:58:00Z</dcterms:created>
  <dcterms:modified xsi:type="dcterms:W3CDTF">2011-08-24T15:56:00Z</dcterms:modified>
</cp:coreProperties>
</file>